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B35" w:rsidRPr="00D84219" w:rsidRDefault="005704B9" w:rsidP="00664B35">
      <w:pPr>
        <w:pStyle w:val="Title"/>
        <w:jc w:val="center"/>
        <w:rPr>
          <w:rFonts w:ascii="Calibri" w:hAnsi="Calibri" w:cs="Calibri"/>
          <w:sz w:val="44"/>
          <w:szCs w:val="44"/>
        </w:rPr>
      </w:pPr>
      <w:r w:rsidRPr="00D84219">
        <w:rPr>
          <w:rFonts w:ascii="Calibri" w:hAnsi="Calibri" w:cs="Calibri"/>
          <w:sz w:val="44"/>
          <w:szCs w:val="44"/>
        </w:rPr>
        <w:t xml:space="preserve">New </w:t>
      </w:r>
      <w:r w:rsidR="00640A13" w:rsidRPr="00D84219">
        <w:rPr>
          <w:rFonts w:ascii="Calibri" w:hAnsi="Calibri" w:cs="Calibri"/>
          <w:sz w:val="44"/>
          <w:szCs w:val="44"/>
        </w:rPr>
        <w:t xml:space="preserve">AkkenCloud </w:t>
      </w:r>
      <w:r w:rsidR="00664B35" w:rsidRPr="00D84219">
        <w:rPr>
          <w:rFonts w:ascii="Calibri" w:hAnsi="Calibri" w:cs="Calibri"/>
          <w:sz w:val="44"/>
          <w:szCs w:val="44"/>
        </w:rPr>
        <w:t>Feature</w:t>
      </w:r>
      <w:r w:rsidRPr="00D84219">
        <w:rPr>
          <w:rFonts w:ascii="Calibri" w:hAnsi="Calibri" w:cs="Calibri"/>
          <w:sz w:val="44"/>
          <w:szCs w:val="44"/>
        </w:rPr>
        <w:t>s</w:t>
      </w:r>
      <w:r w:rsidR="00664B35" w:rsidRPr="00D84219">
        <w:rPr>
          <w:rFonts w:ascii="Calibri" w:hAnsi="Calibri" w:cs="Calibri"/>
          <w:sz w:val="44"/>
          <w:szCs w:val="44"/>
        </w:rPr>
        <w:t xml:space="preserve"> </w:t>
      </w:r>
      <w:r w:rsidRPr="00D84219">
        <w:rPr>
          <w:rFonts w:ascii="Calibri" w:hAnsi="Calibri" w:cs="Calibri"/>
          <w:sz w:val="44"/>
          <w:szCs w:val="44"/>
        </w:rPr>
        <w:t xml:space="preserve">- </w:t>
      </w:r>
      <w:r w:rsidR="004040B0">
        <w:rPr>
          <w:rFonts w:ascii="Calibri" w:hAnsi="Calibri" w:cs="Calibri"/>
          <w:sz w:val="44"/>
          <w:szCs w:val="44"/>
        </w:rPr>
        <w:t>January</w:t>
      </w:r>
      <w:r w:rsidRPr="00D84219">
        <w:rPr>
          <w:rFonts w:ascii="Calibri" w:hAnsi="Calibri" w:cs="Calibri"/>
          <w:sz w:val="44"/>
          <w:szCs w:val="44"/>
        </w:rPr>
        <w:t xml:space="preserve"> </w:t>
      </w:r>
      <w:r w:rsidR="004040B0">
        <w:rPr>
          <w:rFonts w:ascii="Calibri" w:hAnsi="Calibri" w:cs="Calibri"/>
          <w:sz w:val="44"/>
          <w:szCs w:val="44"/>
        </w:rPr>
        <w:t>9</w:t>
      </w:r>
      <w:r w:rsidR="00CB5830" w:rsidRPr="00D84219">
        <w:rPr>
          <w:rFonts w:ascii="Calibri" w:hAnsi="Calibri" w:cs="Calibri"/>
          <w:sz w:val="44"/>
          <w:szCs w:val="44"/>
          <w:vertAlign w:val="superscript"/>
        </w:rPr>
        <w:t>th</w:t>
      </w:r>
      <w:r w:rsidR="004040B0">
        <w:rPr>
          <w:rFonts w:ascii="Calibri" w:hAnsi="Calibri" w:cs="Calibri"/>
          <w:sz w:val="44"/>
          <w:szCs w:val="44"/>
        </w:rPr>
        <w:t>, 2017</w:t>
      </w:r>
    </w:p>
    <w:p w:rsidR="0066396E" w:rsidRDefault="0066396E" w:rsidP="00487BD9">
      <w:pPr>
        <w:pStyle w:val="NoSpacing"/>
        <w:rPr>
          <w:rStyle w:val="Heading1Char"/>
          <w:rFonts w:ascii="Calibri" w:hAnsi="Calibri" w:cs="Calibri"/>
          <w:sz w:val="22"/>
          <w:szCs w:val="22"/>
        </w:rPr>
      </w:pPr>
      <w:r>
        <w:rPr>
          <w:rStyle w:val="Heading1Char"/>
          <w:rFonts w:ascii="Calibri" w:hAnsi="Calibri" w:cs="Calibri"/>
          <w:sz w:val="22"/>
          <w:szCs w:val="22"/>
        </w:rPr>
        <w:t xml:space="preserve">To take advantage of any of these features, user must have </w:t>
      </w:r>
      <w:r w:rsidRPr="0066396E">
        <w:rPr>
          <w:rStyle w:val="Heading1Char"/>
          <w:rFonts w:ascii="Calibri" w:hAnsi="Calibri" w:cs="Calibri"/>
          <w:sz w:val="22"/>
          <w:szCs w:val="22"/>
        </w:rPr>
        <w:t>Inbound Talent Marketing</w:t>
      </w:r>
      <w:r>
        <w:rPr>
          <w:rStyle w:val="Heading1Char"/>
          <w:rFonts w:ascii="Calibri" w:hAnsi="Calibri" w:cs="Calibri"/>
          <w:sz w:val="22"/>
          <w:szCs w:val="22"/>
        </w:rPr>
        <w:t>.</w:t>
      </w:r>
    </w:p>
    <w:p w:rsidR="0066396E" w:rsidRPr="00D84219" w:rsidRDefault="0066396E" w:rsidP="00487BD9">
      <w:pPr>
        <w:pStyle w:val="NoSpacing"/>
        <w:rPr>
          <w:rStyle w:val="Heading1Char"/>
          <w:rFonts w:ascii="Calibri" w:hAnsi="Calibri" w:cs="Calibri"/>
          <w:sz w:val="22"/>
          <w:szCs w:val="22"/>
        </w:rPr>
      </w:pPr>
    </w:p>
    <w:p w:rsidR="009F6693" w:rsidRDefault="003478A0" w:rsidP="00DC68C7">
      <w:pPr>
        <w:tabs>
          <w:tab w:val="left" w:pos="3945"/>
        </w:tabs>
      </w:pPr>
      <w:r>
        <w:rPr>
          <w:rFonts w:eastAsiaTheme="majorEastAsia" w:cstheme="minorHAnsi"/>
          <w:b/>
          <w:bCs/>
          <w:color w:val="365F91" w:themeColor="accent1" w:themeShade="BF"/>
          <w:sz w:val="28"/>
          <w:szCs w:val="28"/>
        </w:rPr>
        <w:t>Set Form Groups</w:t>
      </w:r>
      <w:r w:rsidRPr="00D84219">
        <w:rPr>
          <w:rFonts w:ascii="Calibri" w:eastAsiaTheme="majorEastAsia" w:hAnsi="Calibri" w:cs="Calibri"/>
          <w:b/>
          <w:bCs/>
          <w:color w:val="365F91" w:themeColor="accent1" w:themeShade="BF"/>
          <w:sz w:val="28"/>
          <w:szCs w:val="28"/>
        </w:rPr>
        <w:t xml:space="preserve"> </w:t>
      </w:r>
      <w:r w:rsidR="00010288" w:rsidRPr="00D84219">
        <w:rPr>
          <w:rFonts w:ascii="Calibri" w:eastAsiaTheme="majorEastAsia" w:hAnsi="Calibri" w:cs="Calibri"/>
          <w:b/>
          <w:bCs/>
          <w:color w:val="365F91" w:themeColor="accent1" w:themeShade="BF"/>
          <w:sz w:val="28"/>
          <w:szCs w:val="28"/>
        </w:rPr>
        <w:br/>
      </w:r>
      <w:r w:rsidRPr="003478A0">
        <w:rPr>
          <w:rFonts w:ascii="Calibri" w:eastAsia="Franklin Gothic Book" w:hAnsi="Calibri" w:cs="Calibri"/>
          <w:color w:val="000000" w:themeColor="text1"/>
          <w:u w:color="404040"/>
        </w:rPr>
        <w:t xml:space="preserve">We’ve introduced the ability to select available application forms (Long/Quick) per </w:t>
      </w:r>
      <w:r w:rsidRPr="003478A0">
        <w:rPr>
          <w:rFonts w:ascii="Calibri" w:eastAsia="Franklin Gothic Book" w:hAnsi="Calibri" w:cs="Calibri"/>
          <w:i/>
          <w:color w:val="000000" w:themeColor="text1"/>
          <w:u w:color="404040"/>
        </w:rPr>
        <w:t xml:space="preserve">individual </w:t>
      </w:r>
      <w:r w:rsidRPr="003478A0">
        <w:rPr>
          <w:rFonts w:ascii="Calibri" w:eastAsia="Franklin Gothic Book" w:hAnsi="Calibri" w:cs="Calibri"/>
          <w:color w:val="000000" w:themeColor="text1"/>
          <w:u w:color="404040"/>
        </w:rPr>
        <w:t xml:space="preserve">Job Order posted to your Agency Job Board, a feature previously only available to those subscribing to Paperless Onboarding. This feature gives you additional control over how your applicants apply to </w:t>
      </w:r>
      <w:r w:rsidRPr="003478A0">
        <w:rPr>
          <w:rFonts w:ascii="Calibri" w:eastAsia="Franklin Gothic Book" w:hAnsi="Calibri" w:cs="Calibri"/>
          <w:i/>
          <w:color w:val="000000" w:themeColor="text1"/>
          <w:u w:color="404040"/>
        </w:rPr>
        <w:t>each</w:t>
      </w:r>
      <w:r w:rsidRPr="003478A0">
        <w:rPr>
          <w:rFonts w:ascii="Calibri" w:eastAsia="Franklin Gothic Book" w:hAnsi="Calibri" w:cs="Calibri"/>
          <w:color w:val="000000" w:themeColor="text1"/>
          <w:u w:color="404040"/>
        </w:rPr>
        <w:t xml:space="preserve"> job on your jobs page. If particular jobs require that the Long or Quick Form be filled out during application, now you have to ability to set the form per job.</w:t>
      </w:r>
    </w:p>
    <w:p w:rsidR="003478A0" w:rsidRDefault="0077280A" w:rsidP="00DC68C7">
      <w:pPr>
        <w:tabs>
          <w:tab w:val="left" w:pos="3945"/>
        </w:tabs>
      </w:pPr>
      <w:r>
        <w:t xml:space="preserve">To </w:t>
      </w:r>
      <w:r w:rsidR="003478A0">
        <w:t xml:space="preserve">set Form Groups, go </w:t>
      </w:r>
      <w:r w:rsidR="004977DD">
        <w:t xml:space="preserve">to </w:t>
      </w:r>
      <w:r w:rsidR="004977DD">
        <w:rPr>
          <w:b/>
        </w:rPr>
        <w:t xml:space="preserve">Admin &gt; Web Site Management &gt; </w:t>
      </w:r>
      <w:r w:rsidR="003478A0">
        <w:rPr>
          <w:b/>
        </w:rPr>
        <w:t>Job Posting</w:t>
      </w:r>
      <w:r w:rsidR="004977DD">
        <w:t xml:space="preserve">. </w:t>
      </w:r>
    </w:p>
    <w:p w:rsidR="003478A0" w:rsidRDefault="00420947" w:rsidP="00DC68C7">
      <w:pPr>
        <w:tabs>
          <w:tab w:val="left" w:pos="3945"/>
        </w:tabs>
      </w:pPr>
      <w:r>
        <w:rPr>
          <w:noProof/>
        </w:rPr>
        <w:pict>
          <v:rect id="_x0000_s2149" style="position:absolute;margin-left:340.2pt;margin-top:3.95pt;width:36.25pt;height:12.75pt;z-index:251754496" filled="f" strokecolor="red" strokeweight="1.5pt"/>
        </w:pict>
      </w:r>
      <w:r w:rsidR="003478A0">
        <w:rPr>
          <w:noProof/>
        </w:rPr>
        <w:drawing>
          <wp:inline distT="0" distB="0" distL="0" distR="0">
            <wp:extent cx="6239654" cy="875898"/>
            <wp:effectExtent l="19050" t="19050" r="27796" b="1945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693" t="19465" r="26112" b="62254"/>
                    <a:stretch>
                      <a:fillRect/>
                    </a:stretch>
                  </pic:blipFill>
                  <pic:spPr bwMode="auto">
                    <a:xfrm>
                      <a:off x="0" y="0"/>
                      <a:ext cx="6240186" cy="875973"/>
                    </a:xfrm>
                    <a:prstGeom prst="rect">
                      <a:avLst/>
                    </a:prstGeom>
                    <a:noFill/>
                    <a:ln w="9525">
                      <a:solidFill>
                        <a:schemeClr val="tx1"/>
                      </a:solidFill>
                      <a:miter lim="800000"/>
                      <a:headEnd/>
                      <a:tailEnd/>
                    </a:ln>
                  </pic:spPr>
                </pic:pic>
              </a:graphicData>
            </a:graphic>
          </wp:inline>
        </w:drawing>
      </w:r>
    </w:p>
    <w:p w:rsidR="004977DD" w:rsidRDefault="003478A0" w:rsidP="00DC68C7">
      <w:pPr>
        <w:tabs>
          <w:tab w:val="left" w:pos="3945"/>
        </w:tabs>
        <w:rPr>
          <w:noProof/>
        </w:rPr>
      </w:pPr>
      <w:r>
        <w:rPr>
          <w:noProof/>
        </w:rPr>
        <w:t xml:space="preserve">From here, select </w:t>
      </w:r>
      <w:r w:rsidR="00FC100B">
        <w:rPr>
          <w:noProof/>
        </w:rPr>
        <w:t xml:space="preserve">one or more jobs and click the </w:t>
      </w:r>
      <w:r w:rsidR="00FC100B">
        <w:rPr>
          <w:b/>
          <w:noProof/>
        </w:rPr>
        <w:t>Set Form Group(s)</w:t>
      </w:r>
      <w:r w:rsidR="00FC100B">
        <w:rPr>
          <w:noProof/>
        </w:rPr>
        <w:t xml:space="preserve"> button.</w:t>
      </w:r>
    </w:p>
    <w:p w:rsidR="003478A0" w:rsidRDefault="00420947" w:rsidP="00DC68C7">
      <w:pPr>
        <w:tabs>
          <w:tab w:val="left" w:pos="3945"/>
        </w:tabs>
        <w:rPr>
          <w:noProof/>
        </w:rPr>
      </w:pPr>
      <w:r>
        <w:rPr>
          <w:noProof/>
        </w:rPr>
        <w:pict>
          <v:rect id="_x0000_s2159" style="position:absolute;margin-left:17.95pt;margin-top:51.55pt;width:65pt;height:12.25pt;z-index:251764736" filled="f" strokecolor="red" strokeweight="1.5pt"/>
        </w:pict>
      </w:r>
      <w:r>
        <w:rPr>
          <w:noProof/>
        </w:rPr>
        <w:pict>
          <v:rect id="_x0000_s2158" style="position:absolute;margin-left:1.05pt;margin-top:67.15pt;width:14.75pt;height:88.95pt;z-index:251763712" filled="f" strokecolor="red" strokeweight="1.5pt"/>
        </w:pict>
      </w:r>
      <w:r w:rsidR="003478A0">
        <w:rPr>
          <w:noProof/>
        </w:rPr>
        <w:drawing>
          <wp:inline distT="0" distB="0" distL="0" distR="0">
            <wp:extent cx="6239451" cy="1947772"/>
            <wp:effectExtent l="19050" t="19050" r="27999" b="14378"/>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540" t="19221" r="26112" b="40113"/>
                    <a:stretch>
                      <a:fillRect/>
                    </a:stretch>
                  </pic:blipFill>
                  <pic:spPr bwMode="auto">
                    <a:xfrm>
                      <a:off x="0" y="0"/>
                      <a:ext cx="6241107" cy="1948289"/>
                    </a:xfrm>
                    <a:prstGeom prst="rect">
                      <a:avLst/>
                    </a:prstGeom>
                    <a:noFill/>
                    <a:ln w="9525">
                      <a:solidFill>
                        <a:schemeClr val="tx1"/>
                      </a:solidFill>
                      <a:miter lim="800000"/>
                      <a:headEnd/>
                      <a:tailEnd/>
                    </a:ln>
                  </pic:spPr>
                </pic:pic>
              </a:graphicData>
            </a:graphic>
          </wp:inline>
        </w:drawing>
      </w:r>
    </w:p>
    <w:p w:rsidR="003478A0" w:rsidRPr="00510171" w:rsidRDefault="00E46FB3" w:rsidP="00DC68C7">
      <w:pPr>
        <w:tabs>
          <w:tab w:val="left" w:pos="3945"/>
        </w:tabs>
        <w:rPr>
          <w:noProof/>
        </w:rPr>
      </w:pPr>
      <w:r>
        <w:rPr>
          <w:noProof/>
        </w:rPr>
        <w:t>In the pop-up screen that appears, select a Form Group (</w:t>
      </w:r>
      <w:r>
        <w:rPr>
          <w:b/>
          <w:noProof/>
        </w:rPr>
        <w:t xml:space="preserve">Long Form </w:t>
      </w:r>
      <w:r>
        <w:rPr>
          <w:noProof/>
        </w:rPr>
        <w:t xml:space="preserve">or </w:t>
      </w:r>
      <w:r>
        <w:rPr>
          <w:b/>
          <w:noProof/>
        </w:rPr>
        <w:t>Short Form</w:t>
      </w:r>
      <w:r>
        <w:rPr>
          <w:noProof/>
        </w:rPr>
        <w:t>).</w:t>
      </w:r>
      <w:r w:rsidR="00510171">
        <w:rPr>
          <w:noProof/>
        </w:rPr>
        <w:t xml:space="preserve"> Click </w:t>
      </w:r>
      <w:r w:rsidR="00510171">
        <w:rPr>
          <w:b/>
          <w:noProof/>
        </w:rPr>
        <w:t>OK</w:t>
      </w:r>
      <w:r w:rsidR="00510171">
        <w:rPr>
          <w:noProof/>
        </w:rPr>
        <w:t>.</w:t>
      </w:r>
    </w:p>
    <w:p w:rsidR="003478A0" w:rsidRDefault="003478A0" w:rsidP="00DC68C7">
      <w:pPr>
        <w:tabs>
          <w:tab w:val="left" w:pos="3945"/>
        </w:tabs>
      </w:pPr>
      <w:r>
        <w:rPr>
          <w:noProof/>
        </w:rPr>
        <w:drawing>
          <wp:inline distT="0" distB="0" distL="0" distR="0">
            <wp:extent cx="4898007" cy="1970554"/>
            <wp:effectExtent l="19050" t="19050" r="16893" b="10646"/>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900" t="19465" r="43057" b="40389"/>
                    <a:stretch>
                      <a:fillRect/>
                    </a:stretch>
                  </pic:blipFill>
                  <pic:spPr bwMode="auto">
                    <a:xfrm>
                      <a:off x="0" y="0"/>
                      <a:ext cx="4895125" cy="1969395"/>
                    </a:xfrm>
                    <a:prstGeom prst="rect">
                      <a:avLst/>
                    </a:prstGeom>
                    <a:noFill/>
                    <a:ln w="9525">
                      <a:solidFill>
                        <a:schemeClr val="tx1"/>
                      </a:solidFill>
                      <a:miter lim="800000"/>
                      <a:headEnd/>
                      <a:tailEnd/>
                    </a:ln>
                  </pic:spPr>
                </pic:pic>
              </a:graphicData>
            </a:graphic>
          </wp:inline>
        </w:drawing>
      </w:r>
    </w:p>
    <w:p w:rsidR="00E46FB3" w:rsidRDefault="00E46FB3" w:rsidP="00DC68C7">
      <w:pPr>
        <w:tabs>
          <w:tab w:val="left" w:pos="3945"/>
        </w:tabs>
      </w:pPr>
      <w:r>
        <w:lastRenderedPageBreak/>
        <w:t>Form Group selected will now be used for Job Orders that were selected for Applicants applying to those jobs.</w:t>
      </w:r>
    </w:p>
    <w:p w:rsidR="00E46FB3" w:rsidRDefault="00420947" w:rsidP="00DC68C7">
      <w:pPr>
        <w:tabs>
          <w:tab w:val="left" w:pos="3945"/>
        </w:tabs>
      </w:pPr>
      <w:r>
        <w:rPr>
          <w:noProof/>
        </w:rPr>
        <w:pict>
          <v:rect id="_x0000_s2160" style="position:absolute;margin-left:256.1pt;margin-top:68.65pt;width:49.7pt;height:85.6pt;z-index:251765760" filled="f" strokecolor="red" strokeweight="1.5pt"/>
        </w:pict>
      </w:r>
      <w:r w:rsidR="00E46FB3" w:rsidRPr="00E46FB3">
        <w:rPr>
          <w:noProof/>
        </w:rPr>
        <w:drawing>
          <wp:inline distT="0" distB="0" distL="0" distR="0">
            <wp:extent cx="6239451" cy="1947772"/>
            <wp:effectExtent l="19050" t="19050" r="27999" b="14378"/>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540" t="19221" r="26112" b="40113"/>
                    <a:stretch>
                      <a:fillRect/>
                    </a:stretch>
                  </pic:blipFill>
                  <pic:spPr bwMode="auto">
                    <a:xfrm>
                      <a:off x="0" y="0"/>
                      <a:ext cx="6241107" cy="1948289"/>
                    </a:xfrm>
                    <a:prstGeom prst="rect">
                      <a:avLst/>
                    </a:prstGeom>
                    <a:noFill/>
                    <a:ln w="9525">
                      <a:solidFill>
                        <a:schemeClr val="tx1"/>
                      </a:solidFill>
                      <a:miter lim="800000"/>
                      <a:headEnd/>
                      <a:tailEnd/>
                    </a:ln>
                  </pic:spPr>
                </pic:pic>
              </a:graphicData>
            </a:graphic>
          </wp:inline>
        </w:drawing>
      </w:r>
    </w:p>
    <w:p w:rsidR="00E46FB3" w:rsidRDefault="00E46FB3" w:rsidP="00DC68C7">
      <w:pPr>
        <w:tabs>
          <w:tab w:val="left" w:pos="3945"/>
        </w:tabs>
      </w:pPr>
    </w:p>
    <w:p w:rsidR="00E46FB3" w:rsidRDefault="00E46FB3" w:rsidP="00E46FB3">
      <w:pPr>
        <w:tabs>
          <w:tab w:val="left" w:pos="3945"/>
        </w:tabs>
      </w:pPr>
      <w:r w:rsidRPr="00E46FB3">
        <w:rPr>
          <w:rFonts w:eastAsiaTheme="majorEastAsia" w:cstheme="minorHAnsi"/>
          <w:b/>
          <w:bCs/>
          <w:color w:val="365F91" w:themeColor="accent1" w:themeShade="BF"/>
          <w:sz w:val="28"/>
          <w:szCs w:val="28"/>
        </w:rPr>
        <w:t>Override Job Posting Preferences</w:t>
      </w:r>
      <w:r w:rsidRPr="00010288">
        <w:rPr>
          <w:rFonts w:asciiTheme="majorHAnsi" w:eastAsiaTheme="majorEastAsia" w:hAnsiTheme="majorHAnsi" w:cstheme="majorBidi"/>
          <w:b/>
          <w:bCs/>
          <w:color w:val="365F91" w:themeColor="accent1" w:themeShade="BF"/>
          <w:sz w:val="28"/>
          <w:szCs w:val="28"/>
        </w:rPr>
        <w:br/>
      </w:r>
      <w:proofErr w:type="gramStart"/>
      <w:r w:rsidR="009D4E1D">
        <w:t>We’ve</w:t>
      </w:r>
      <w:proofErr w:type="gramEnd"/>
      <w:r w:rsidR="009D4E1D" w:rsidRPr="009D4E1D">
        <w:t xml:space="preserve"> added the ability to enforce Form Groups </w:t>
      </w:r>
      <w:r w:rsidR="009D4E1D" w:rsidRPr="009D4E1D">
        <w:rPr>
          <w:i/>
        </w:rPr>
        <w:t>per domain</w:t>
      </w:r>
      <w:r w:rsidR="009D4E1D" w:rsidRPr="009D4E1D">
        <w:t xml:space="preserve">. For example, if you have more than one subdomain set up for jobs pages, you can now associate the Long or Quick Form (or custom forms if you are subscribed to Paperless Onboarding) </w:t>
      </w:r>
      <w:r w:rsidR="009D4E1D" w:rsidRPr="009D4E1D">
        <w:rPr>
          <w:i/>
        </w:rPr>
        <w:t>per</w:t>
      </w:r>
      <w:r w:rsidR="009D4E1D" w:rsidRPr="009D4E1D">
        <w:t xml:space="preserve"> domain. </w:t>
      </w:r>
      <w:r w:rsidR="009D4E1D" w:rsidRPr="00A62C91">
        <w:rPr>
          <w:b/>
        </w:rPr>
        <w:t xml:space="preserve">This setting will override the Job Posting Preferences setup in your Web Site Management </w:t>
      </w:r>
      <w:r w:rsidR="009D4E1D" w:rsidRPr="00A62C91">
        <w:rPr>
          <w:b/>
          <w:i/>
        </w:rPr>
        <w:t>and</w:t>
      </w:r>
      <w:r w:rsidR="009D4E1D" w:rsidRPr="00A62C91">
        <w:rPr>
          <w:b/>
        </w:rPr>
        <w:t xml:space="preserve"> the Form Groups you have setup per Job Order</w:t>
      </w:r>
      <w:r w:rsidR="00A62C91">
        <w:rPr>
          <w:b/>
        </w:rPr>
        <w:t xml:space="preserve"> </w:t>
      </w:r>
      <w:r w:rsidR="00A62C91">
        <w:t>(see above)</w:t>
      </w:r>
      <w:r w:rsidR="009D4E1D" w:rsidRPr="00A62C91">
        <w:rPr>
          <w:b/>
        </w:rPr>
        <w:t>.</w:t>
      </w:r>
    </w:p>
    <w:p w:rsidR="005A4B2D" w:rsidRPr="0066396E" w:rsidRDefault="0066396E" w:rsidP="00E46FB3">
      <w:pPr>
        <w:tabs>
          <w:tab w:val="left" w:pos="3945"/>
        </w:tabs>
      </w:pPr>
      <w:r>
        <w:t xml:space="preserve">To Override Job Posting Preferences, go to </w:t>
      </w:r>
      <w:r>
        <w:rPr>
          <w:b/>
        </w:rPr>
        <w:t>Admin &gt; Web Site Management &gt; Manage Websites</w:t>
      </w:r>
      <w:r>
        <w:t>.</w:t>
      </w:r>
    </w:p>
    <w:p w:rsidR="009D4E1D" w:rsidRDefault="00420947" w:rsidP="00E46FB3">
      <w:pPr>
        <w:tabs>
          <w:tab w:val="left" w:pos="3945"/>
        </w:tabs>
      </w:pPr>
      <w:r>
        <w:rPr>
          <w:noProof/>
        </w:rPr>
        <w:pict>
          <v:rect id="_x0000_s2161" style="position:absolute;margin-left:338.95pt;margin-top:3.85pt;width:36.85pt;height:15.65pt;z-index:251766784" filled="f" strokecolor="red" strokeweight="1.5pt"/>
        </w:pict>
      </w:r>
      <w:r w:rsidR="009D4E1D">
        <w:rPr>
          <w:noProof/>
        </w:rPr>
        <w:drawing>
          <wp:inline distT="0" distB="0" distL="0" distR="0">
            <wp:extent cx="6215572" cy="1162241"/>
            <wp:effectExtent l="19050" t="19050" r="13778" b="18859"/>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690" t="19221" r="26112" b="56415"/>
                    <a:stretch>
                      <a:fillRect/>
                    </a:stretch>
                  </pic:blipFill>
                  <pic:spPr bwMode="auto">
                    <a:xfrm>
                      <a:off x="0" y="0"/>
                      <a:ext cx="6215572" cy="1162241"/>
                    </a:xfrm>
                    <a:prstGeom prst="rect">
                      <a:avLst/>
                    </a:prstGeom>
                    <a:noFill/>
                    <a:ln w="9525">
                      <a:solidFill>
                        <a:schemeClr val="tx1"/>
                      </a:solidFill>
                      <a:miter lim="800000"/>
                      <a:headEnd/>
                      <a:tailEnd/>
                    </a:ln>
                  </pic:spPr>
                </pic:pic>
              </a:graphicData>
            </a:graphic>
          </wp:inline>
        </w:drawing>
      </w:r>
    </w:p>
    <w:p w:rsidR="00E46FB3" w:rsidRDefault="005A4B2D" w:rsidP="00DC68C7">
      <w:pPr>
        <w:tabs>
          <w:tab w:val="left" w:pos="3945"/>
        </w:tabs>
      </w:pPr>
      <w:r>
        <w:t>Select a subdomain.</w:t>
      </w:r>
    </w:p>
    <w:p w:rsidR="005A4B2D" w:rsidRDefault="00420947" w:rsidP="00DC68C7">
      <w:pPr>
        <w:tabs>
          <w:tab w:val="left" w:pos="3945"/>
        </w:tabs>
      </w:pPr>
      <w:r>
        <w:rPr>
          <w:noProof/>
        </w:rPr>
        <w:pict>
          <v:rect id="_x0000_s2162" style="position:absolute;margin-left:17.45pt;margin-top:95.4pt;width:369.85pt;height:24.45pt;z-index:251767808" filled="f" strokecolor="red" strokeweight="1.5pt"/>
        </w:pict>
      </w:r>
      <w:r w:rsidR="005A4B2D" w:rsidRPr="005A4B2D">
        <w:rPr>
          <w:noProof/>
        </w:rPr>
        <w:drawing>
          <wp:inline distT="0" distB="0" distL="0" distR="0">
            <wp:extent cx="6213775" cy="1914381"/>
            <wp:effectExtent l="19050" t="19050" r="15575" b="9669"/>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l="792" t="18978" r="24883" b="40135"/>
                    <a:stretch>
                      <a:fillRect/>
                    </a:stretch>
                  </pic:blipFill>
                  <pic:spPr bwMode="auto">
                    <a:xfrm>
                      <a:off x="0" y="0"/>
                      <a:ext cx="6213775" cy="1914381"/>
                    </a:xfrm>
                    <a:prstGeom prst="rect">
                      <a:avLst/>
                    </a:prstGeom>
                    <a:noFill/>
                    <a:ln w="9525">
                      <a:solidFill>
                        <a:schemeClr val="tx1"/>
                      </a:solidFill>
                      <a:miter lim="800000"/>
                      <a:headEnd/>
                      <a:tailEnd/>
                    </a:ln>
                  </pic:spPr>
                </pic:pic>
              </a:graphicData>
            </a:graphic>
          </wp:inline>
        </w:drawing>
      </w:r>
    </w:p>
    <w:p w:rsidR="00A62C91" w:rsidRDefault="00A62C91" w:rsidP="00DC68C7">
      <w:pPr>
        <w:tabs>
          <w:tab w:val="left" w:pos="3945"/>
        </w:tabs>
      </w:pPr>
    </w:p>
    <w:p w:rsidR="005A4B2D" w:rsidRPr="00510171" w:rsidRDefault="005A4B2D" w:rsidP="00DC68C7">
      <w:pPr>
        <w:tabs>
          <w:tab w:val="left" w:pos="3945"/>
        </w:tabs>
      </w:pPr>
      <w:r>
        <w:lastRenderedPageBreak/>
        <w:t xml:space="preserve">Select a </w:t>
      </w:r>
      <w:r>
        <w:rPr>
          <w:b/>
        </w:rPr>
        <w:t xml:space="preserve">Form Group </w:t>
      </w:r>
      <w:r w:rsidR="00510171">
        <w:t>(</w:t>
      </w:r>
      <w:r w:rsidR="00510171">
        <w:rPr>
          <w:b/>
        </w:rPr>
        <w:t xml:space="preserve">Long </w:t>
      </w:r>
      <w:r w:rsidR="00510171" w:rsidRPr="00510171">
        <w:rPr>
          <w:b/>
        </w:rPr>
        <w:t>Form</w:t>
      </w:r>
      <w:r w:rsidR="00510171">
        <w:t xml:space="preserve"> or </w:t>
      </w:r>
      <w:r w:rsidR="00510171">
        <w:rPr>
          <w:b/>
        </w:rPr>
        <w:t xml:space="preserve">Quick </w:t>
      </w:r>
      <w:r w:rsidR="00510171" w:rsidRPr="00510171">
        <w:rPr>
          <w:b/>
        </w:rPr>
        <w:t>Form</w:t>
      </w:r>
      <w:r w:rsidR="00510171">
        <w:t xml:space="preserve">) </w:t>
      </w:r>
      <w:r w:rsidRPr="00510171">
        <w:t>from</w:t>
      </w:r>
      <w:r>
        <w:t xml:space="preserve"> the drop-down and select the checkbox for </w:t>
      </w:r>
      <w:r>
        <w:rPr>
          <w:b/>
        </w:rPr>
        <w:t>Override Job Posting Preferences</w:t>
      </w:r>
      <w:r>
        <w:t>.</w:t>
      </w:r>
      <w:r w:rsidR="00510171">
        <w:t xml:space="preserve"> Click </w:t>
      </w:r>
      <w:r w:rsidR="00510171">
        <w:rPr>
          <w:b/>
        </w:rPr>
        <w:t>Update</w:t>
      </w:r>
      <w:r w:rsidR="00510171">
        <w:t>.</w:t>
      </w:r>
    </w:p>
    <w:p w:rsidR="005A4B2D" w:rsidRDefault="00420947" w:rsidP="00DC68C7">
      <w:pPr>
        <w:tabs>
          <w:tab w:val="left" w:pos="3945"/>
        </w:tabs>
      </w:pPr>
      <w:r>
        <w:rPr>
          <w:noProof/>
        </w:rPr>
        <w:pict>
          <v:rect id="_x0000_s2164" style="position:absolute;margin-left:252.1pt;margin-top:84.6pt;width:106.7pt;height:14.95pt;z-index:251769856" filled="f" strokecolor="red" strokeweight="1.5pt"/>
        </w:pict>
      </w:r>
      <w:r>
        <w:rPr>
          <w:noProof/>
        </w:rPr>
        <w:pict>
          <v:rect id="_x0000_s2163" style="position:absolute;margin-left:3.7pt;margin-top:84.6pt;width:247pt;height:31.25pt;z-index:251768832" filled="f" strokecolor="red" strokeweight="1.5pt"/>
        </w:pict>
      </w:r>
      <w:r w:rsidR="005A4B2D">
        <w:rPr>
          <w:noProof/>
        </w:rPr>
        <w:drawing>
          <wp:inline distT="0" distB="0" distL="0" distR="0">
            <wp:extent cx="5941803" cy="1845208"/>
            <wp:effectExtent l="19050" t="19050" r="20847" b="21692"/>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l="2294" t="19708" r="27772" b="41606"/>
                    <a:stretch>
                      <a:fillRect/>
                    </a:stretch>
                  </pic:blipFill>
                  <pic:spPr bwMode="auto">
                    <a:xfrm>
                      <a:off x="0" y="0"/>
                      <a:ext cx="5967349" cy="1853141"/>
                    </a:xfrm>
                    <a:prstGeom prst="rect">
                      <a:avLst/>
                    </a:prstGeom>
                    <a:noFill/>
                    <a:ln w="9525">
                      <a:solidFill>
                        <a:schemeClr val="tx1"/>
                      </a:solidFill>
                      <a:miter lim="800000"/>
                      <a:headEnd/>
                      <a:tailEnd/>
                    </a:ln>
                  </pic:spPr>
                </pic:pic>
              </a:graphicData>
            </a:graphic>
          </wp:inline>
        </w:drawing>
      </w:r>
    </w:p>
    <w:p w:rsidR="00A62C91" w:rsidRDefault="00A62C91" w:rsidP="00A62C91">
      <w:pPr>
        <w:tabs>
          <w:tab w:val="left" w:pos="3945"/>
        </w:tabs>
      </w:pPr>
      <w:r>
        <w:t xml:space="preserve">Form Group selected will now be used for that domain for Applicants applying </w:t>
      </w:r>
      <w:r w:rsidR="00DA0A55">
        <w:t>to jobs listed on t</w:t>
      </w:r>
      <w:r>
        <w:t>hat domain.</w:t>
      </w:r>
    </w:p>
    <w:p w:rsidR="00A62C91" w:rsidRDefault="00A62C91" w:rsidP="00A62C91">
      <w:pPr>
        <w:tabs>
          <w:tab w:val="left" w:pos="3945"/>
        </w:tabs>
      </w:pPr>
    </w:p>
    <w:p w:rsidR="000870D0" w:rsidRDefault="00A62C91" w:rsidP="00A62C91">
      <w:pPr>
        <w:tabs>
          <w:tab w:val="left" w:pos="3945"/>
        </w:tabs>
      </w:pPr>
      <w:r w:rsidRPr="00A62C91">
        <w:rPr>
          <w:rFonts w:eastAsiaTheme="majorEastAsia" w:cstheme="minorHAnsi"/>
          <w:b/>
          <w:bCs/>
          <w:color w:val="365F91" w:themeColor="accent1" w:themeShade="BF"/>
          <w:sz w:val="28"/>
          <w:szCs w:val="28"/>
        </w:rPr>
        <w:t>Applicant Tracking Enhancement</w:t>
      </w:r>
      <w:r w:rsidRPr="00010288">
        <w:rPr>
          <w:rFonts w:asciiTheme="majorHAnsi" w:eastAsiaTheme="majorEastAsia" w:hAnsiTheme="majorHAnsi" w:cstheme="majorBidi"/>
          <w:b/>
          <w:bCs/>
          <w:color w:val="365F91" w:themeColor="accent1" w:themeShade="BF"/>
          <w:sz w:val="28"/>
          <w:szCs w:val="28"/>
        </w:rPr>
        <w:br/>
      </w:r>
      <w:r w:rsidR="00DA0A55" w:rsidRPr="00DA0A55">
        <w:rPr>
          <w:b/>
        </w:rPr>
        <w:t>For our partners using Paperless Onboarding (POB)</w:t>
      </w:r>
      <w:r w:rsidR="00DA0A55" w:rsidRPr="00DA0A55">
        <w:t xml:space="preserve">, we’ve introduced a feature to avoid duplicate records in Applicant Tracking. For example, </w:t>
      </w:r>
      <w:r w:rsidR="001610A1">
        <w:t>let’s say an</w:t>
      </w:r>
      <w:r w:rsidR="000870D0">
        <w:t xml:space="preserve"> applicant </w:t>
      </w:r>
      <w:r w:rsidR="00DA0A55" w:rsidRPr="00DA0A55">
        <w:t xml:space="preserve">applies via the Long or Quick Form and an </w:t>
      </w:r>
      <w:r w:rsidR="001610A1">
        <w:rPr>
          <w:b/>
        </w:rPr>
        <w:t xml:space="preserve">HRM &gt; </w:t>
      </w:r>
      <w:r w:rsidR="00DA0A55" w:rsidRPr="000870D0">
        <w:rPr>
          <w:b/>
        </w:rPr>
        <w:t xml:space="preserve">Applicant Tracking record </w:t>
      </w:r>
      <w:r w:rsidR="00DA0A55" w:rsidRPr="00DA0A55">
        <w:t xml:space="preserve">is created. </w:t>
      </w:r>
    </w:p>
    <w:p w:rsidR="000870D0" w:rsidRDefault="00420947" w:rsidP="00A62C91">
      <w:pPr>
        <w:tabs>
          <w:tab w:val="left" w:pos="3945"/>
        </w:tabs>
      </w:pPr>
      <w:r>
        <w:rPr>
          <w:noProof/>
        </w:rPr>
        <w:pict>
          <v:rect id="_x0000_s2165" style="position:absolute;margin-left:71.5pt;margin-top:2.55pt;width:29.85pt;height:14.95pt;z-index:251770880" filled="f" strokecolor="red" strokeweight="1.5pt"/>
        </w:pict>
      </w:r>
      <w:r>
        <w:rPr>
          <w:noProof/>
        </w:rPr>
        <w:pict>
          <v:rect id="_x0000_s2166" style="position:absolute;margin-left:.6pt;margin-top:25.6pt;width:75.65pt;height:14.95pt;z-index:251771904" filled="f" strokecolor="red" strokeweight="1.5pt"/>
        </w:pict>
      </w:r>
      <w:r w:rsidR="000870D0">
        <w:rPr>
          <w:noProof/>
        </w:rPr>
        <w:drawing>
          <wp:inline distT="0" distB="0" distL="0" distR="0">
            <wp:extent cx="6193177" cy="1818376"/>
            <wp:effectExtent l="19050" t="19050" r="17123" b="10424"/>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l="716" t="19465" r="24883" b="41700"/>
                    <a:stretch>
                      <a:fillRect/>
                    </a:stretch>
                  </pic:blipFill>
                  <pic:spPr bwMode="auto">
                    <a:xfrm>
                      <a:off x="0" y="0"/>
                      <a:ext cx="6201755" cy="1820895"/>
                    </a:xfrm>
                    <a:prstGeom prst="rect">
                      <a:avLst/>
                    </a:prstGeom>
                    <a:noFill/>
                    <a:ln w="9525">
                      <a:solidFill>
                        <a:schemeClr val="tx1"/>
                      </a:solidFill>
                      <a:miter lim="800000"/>
                      <a:headEnd/>
                      <a:tailEnd/>
                    </a:ln>
                  </pic:spPr>
                </pic:pic>
              </a:graphicData>
            </a:graphic>
          </wp:inline>
        </w:drawing>
      </w:r>
    </w:p>
    <w:p w:rsidR="00A62C91" w:rsidRPr="001610A1" w:rsidRDefault="00DA0A55" w:rsidP="00A62C91">
      <w:pPr>
        <w:tabs>
          <w:tab w:val="left" w:pos="3945"/>
        </w:tabs>
      </w:pPr>
      <w:r w:rsidRPr="00DA0A55">
        <w:t xml:space="preserve">Then suppose you send custom forms to applicants, after they have applied, via the </w:t>
      </w:r>
      <w:r w:rsidRPr="001610A1">
        <w:rPr>
          <w:b/>
        </w:rPr>
        <w:t>Static URL</w:t>
      </w:r>
      <w:r w:rsidRPr="00DA0A55">
        <w:t xml:space="preserve"> feature that AkkenCloud offers</w:t>
      </w:r>
      <w:r w:rsidR="001610A1">
        <w:t xml:space="preserve"> via </w:t>
      </w:r>
      <w:r w:rsidR="001610A1">
        <w:rPr>
          <w:b/>
        </w:rPr>
        <w:t>Admin &gt; Web Site Management &gt; Applicant Onboarding</w:t>
      </w:r>
      <w:r w:rsidR="001610A1">
        <w:t>.</w:t>
      </w:r>
      <w:r w:rsidR="00FE0F39">
        <w:t xml:space="preserve"> **T</w:t>
      </w:r>
      <w:r w:rsidR="00FE0F39" w:rsidRPr="00FE0F39">
        <w:t>o learn more about Static URLs, please visit December’s Announcement page</w:t>
      </w:r>
      <w:proofErr w:type="gramStart"/>
      <w:r w:rsidR="00FE0F39" w:rsidRPr="00FE0F39">
        <w:t>.</w:t>
      </w:r>
      <w:r w:rsidR="00FE0F39">
        <w:t>*</w:t>
      </w:r>
      <w:proofErr w:type="gramEnd"/>
      <w:r w:rsidR="00FE0F39">
        <w:t>*</w:t>
      </w:r>
    </w:p>
    <w:p w:rsidR="004977DD" w:rsidRDefault="00420947" w:rsidP="00DC68C7">
      <w:pPr>
        <w:tabs>
          <w:tab w:val="left" w:pos="3945"/>
        </w:tabs>
      </w:pPr>
      <w:r>
        <w:rPr>
          <w:noProof/>
        </w:rPr>
        <w:pict>
          <v:rect id="_x0000_s2167" style="position:absolute;margin-left:273.75pt;margin-top:3.15pt;width:33.55pt;height:16pt;z-index:251772928" filled="f" strokecolor="red" strokeweight="1.5pt"/>
        </w:pict>
      </w:r>
      <w:r>
        <w:rPr>
          <w:noProof/>
        </w:rPr>
        <w:pict>
          <v:rect id="_x0000_s2096" style="position:absolute;margin-left:420.05pt;margin-top:96.95pt;width:60.2pt;height:12.1pt;z-index:251704320" filled="f" strokecolor="red" strokeweight="1.5pt"/>
        </w:pict>
      </w:r>
      <w:r w:rsidR="004977DD">
        <w:rPr>
          <w:noProof/>
        </w:rPr>
        <w:drawing>
          <wp:inline distT="0" distB="0" distL="0" distR="0">
            <wp:extent cx="6192712" cy="1545478"/>
            <wp:effectExtent l="19050" t="19050" r="17588" b="16622"/>
            <wp:docPr id="10" name="Picture 4" descr="C:\Users\Daniel\Google Drive\Akken\Assignments\Product Feature Awareness Program\Captures\12.05.16\AOB - Static Link\Preview - 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Google Drive\Akken\Assignments\Product Feature Awareness Program\Captures\12.05.16\AOB - Static Link\Preview - Capture.PNG"/>
                    <pic:cNvPicPr>
                      <a:picLocks noChangeAspect="1" noChangeArrowheads="1"/>
                    </pic:cNvPicPr>
                  </pic:nvPicPr>
                  <pic:blipFill>
                    <a:blip r:embed="rId15"/>
                    <a:srcRect b="17836"/>
                    <a:stretch>
                      <a:fillRect/>
                    </a:stretch>
                  </pic:blipFill>
                  <pic:spPr bwMode="auto">
                    <a:xfrm>
                      <a:off x="0" y="0"/>
                      <a:ext cx="6192239" cy="1545360"/>
                    </a:xfrm>
                    <a:prstGeom prst="rect">
                      <a:avLst/>
                    </a:prstGeom>
                    <a:noFill/>
                    <a:ln w="9525">
                      <a:solidFill>
                        <a:schemeClr val="tx1"/>
                      </a:solidFill>
                      <a:miter lim="800000"/>
                      <a:headEnd/>
                      <a:tailEnd/>
                    </a:ln>
                  </pic:spPr>
                </pic:pic>
              </a:graphicData>
            </a:graphic>
          </wp:inline>
        </w:drawing>
      </w:r>
    </w:p>
    <w:p w:rsidR="001610A1" w:rsidRPr="00D84219" w:rsidRDefault="001610A1" w:rsidP="001610A1">
      <w:pPr>
        <w:tabs>
          <w:tab w:val="left" w:pos="3945"/>
        </w:tabs>
      </w:pPr>
      <w:r>
        <w:lastRenderedPageBreak/>
        <w:t xml:space="preserve">Example of Static URL, which can be copied by pressing </w:t>
      </w:r>
      <w:r>
        <w:rPr>
          <w:b/>
        </w:rPr>
        <w:t>Ctrl + C</w:t>
      </w:r>
      <w:r>
        <w:t>:</w:t>
      </w:r>
    </w:p>
    <w:p w:rsidR="001610A1" w:rsidRDefault="00420947" w:rsidP="001610A1">
      <w:pPr>
        <w:tabs>
          <w:tab w:val="left" w:pos="3945"/>
        </w:tabs>
      </w:pPr>
      <w:r>
        <w:rPr>
          <w:noProof/>
        </w:rPr>
        <w:pict>
          <v:rect id="_x0000_s2170" style="position:absolute;margin-left:187.65pt;margin-top:34.65pt;width:132.75pt;height:67.5pt;z-index:251777024" filled="f" strokecolor="red" strokeweight="1.5pt"/>
        </w:pict>
      </w:r>
      <w:r w:rsidR="001610A1">
        <w:rPr>
          <w:noProof/>
        </w:rPr>
        <w:drawing>
          <wp:inline distT="0" distB="0" distL="0" distR="0">
            <wp:extent cx="6309360" cy="1324610"/>
            <wp:effectExtent l="19050" t="19050" r="15240" b="27940"/>
            <wp:docPr id="27" name="Picture 5" descr="C:\Users\Daniel\Google Drive\Akken\Assignments\Product Feature Awareness Program\Captures\12.05.16\AOB - Static Link\Static 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Google Drive\Akken\Assignments\Product Feature Awareness Program\Captures\12.05.16\AOB - Static Link\Static Link.PNG"/>
                    <pic:cNvPicPr>
                      <a:picLocks noChangeAspect="1" noChangeArrowheads="1"/>
                    </pic:cNvPicPr>
                  </pic:nvPicPr>
                  <pic:blipFill>
                    <a:blip r:embed="rId16"/>
                    <a:srcRect t="7112" b="10468"/>
                    <a:stretch>
                      <a:fillRect/>
                    </a:stretch>
                  </pic:blipFill>
                  <pic:spPr bwMode="auto">
                    <a:xfrm>
                      <a:off x="0" y="0"/>
                      <a:ext cx="6309360" cy="1324610"/>
                    </a:xfrm>
                    <a:prstGeom prst="rect">
                      <a:avLst/>
                    </a:prstGeom>
                    <a:noFill/>
                    <a:ln w="9525">
                      <a:solidFill>
                        <a:schemeClr val="tx1"/>
                      </a:solidFill>
                      <a:miter lim="800000"/>
                      <a:headEnd/>
                      <a:tailEnd/>
                    </a:ln>
                  </pic:spPr>
                </pic:pic>
              </a:graphicData>
            </a:graphic>
          </wp:inline>
        </w:drawing>
      </w:r>
    </w:p>
    <w:p w:rsidR="000870D0" w:rsidRDefault="000870D0" w:rsidP="00DC68C7">
      <w:pPr>
        <w:tabs>
          <w:tab w:val="left" w:pos="3945"/>
        </w:tabs>
      </w:pPr>
      <w:r w:rsidRPr="00DA0A55">
        <w:t xml:space="preserve">Now when the applicant fills out the </w:t>
      </w:r>
      <w:r w:rsidR="003F3D21">
        <w:t xml:space="preserve">custom </w:t>
      </w:r>
      <w:r w:rsidRPr="00DA0A55">
        <w:t>forms</w:t>
      </w:r>
      <w:r w:rsidR="001610A1">
        <w:t xml:space="preserve"> via the Static URL</w:t>
      </w:r>
      <w:r w:rsidRPr="00DA0A55">
        <w:t xml:space="preserve">, the system will use </w:t>
      </w:r>
      <w:r w:rsidRPr="001610A1">
        <w:rPr>
          <w:b/>
        </w:rPr>
        <w:t>Email ID</w:t>
      </w:r>
      <w:r w:rsidRPr="00DA0A55">
        <w:t xml:space="preserve"> as an identifier, and those forms will be attached to the </w:t>
      </w:r>
      <w:r w:rsidRPr="001610A1">
        <w:rPr>
          <w:b/>
        </w:rPr>
        <w:t>Activities</w:t>
      </w:r>
      <w:r w:rsidRPr="00DA0A55">
        <w:t xml:space="preserve"> of the existing Applicant Tracking record, rather than creating a new record.</w:t>
      </w:r>
    </w:p>
    <w:p w:rsidR="002441B4" w:rsidRPr="006E2723" w:rsidRDefault="00420947" w:rsidP="00D724F7">
      <w:pPr>
        <w:tabs>
          <w:tab w:val="left" w:pos="3945"/>
        </w:tabs>
      </w:pPr>
      <w:r>
        <w:rPr>
          <w:noProof/>
        </w:rPr>
        <w:pict>
          <v:rect id="_x0000_s2169" style="position:absolute;margin-left:6.25pt;margin-top:117.05pt;width:136.25pt;height:13.6pt;z-index:251774976" filled="f" strokecolor="red" strokeweight="1.5pt"/>
        </w:pict>
      </w:r>
      <w:r>
        <w:rPr>
          <w:noProof/>
        </w:rPr>
        <w:pict>
          <v:rect id="_x0000_s2168" style="position:absolute;margin-left:83.85pt;margin-top:16.2pt;width:26.95pt;height:8.6pt;z-index:251773952" filled="f" strokecolor="red" strokeweight="1.5pt"/>
        </w:pict>
      </w:r>
      <w:r w:rsidR="001610A1">
        <w:rPr>
          <w:noProof/>
        </w:rPr>
        <w:drawing>
          <wp:inline distT="0" distB="0" distL="0" distR="0">
            <wp:extent cx="5187866" cy="1956027"/>
            <wp:effectExtent l="19050" t="19050" r="12784" b="25173"/>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l="791" t="19971" r="27206" b="31630"/>
                    <a:stretch>
                      <a:fillRect/>
                    </a:stretch>
                  </pic:blipFill>
                  <pic:spPr bwMode="auto">
                    <a:xfrm>
                      <a:off x="0" y="0"/>
                      <a:ext cx="5187866" cy="1956027"/>
                    </a:xfrm>
                    <a:prstGeom prst="rect">
                      <a:avLst/>
                    </a:prstGeom>
                    <a:noFill/>
                    <a:ln w="9525">
                      <a:solidFill>
                        <a:schemeClr val="tx1"/>
                      </a:solidFill>
                      <a:miter lim="800000"/>
                      <a:headEnd/>
                      <a:tailEnd/>
                    </a:ln>
                  </pic:spPr>
                </pic:pic>
              </a:graphicData>
            </a:graphic>
          </wp:inline>
        </w:drawing>
      </w:r>
    </w:p>
    <w:sectPr w:rsidR="002441B4" w:rsidRPr="006E2723" w:rsidSect="00D13069">
      <w:headerReference w:type="default" r:id="rId18"/>
      <w:footerReference w:type="default" r:id="rId19"/>
      <w:headerReference w:type="first" r:id="rId20"/>
      <w:pgSz w:w="12240" w:h="15840"/>
      <w:pgMar w:top="825" w:right="1152" w:bottom="630" w:left="1152" w:header="360" w:footer="62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11C" w:rsidRDefault="0078411C" w:rsidP="00F71CE8">
      <w:pPr>
        <w:spacing w:after="0" w:line="240" w:lineRule="auto"/>
      </w:pPr>
      <w:r>
        <w:separator/>
      </w:r>
    </w:p>
  </w:endnote>
  <w:endnote w:type="continuationSeparator" w:id="0">
    <w:p w:rsidR="0078411C" w:rsidRDefault="0078411C" w:rsidP="00F71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469" w:rsidRPr="00F742DF" w:rsidRDefault="00DE2469" w:rsidP="00A82C9B">
    <w:pPr>
      <w:pStyle w:val="NormalParagraphStyle"/>
      <w:ind w:left="-720" w:right="-720"/>
      <w:rPr>
        <w:rFonts w:ascii="Franklin Gothic Book" w:hAnsi="Franklin Gothic Book"/>
        <w:color w:val="333333"/>
        <w:sz w:val="20"/>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11C" w:rsidRDefault="0078411C" w:rsidP="00F71CE8">
      <w:pPr>
        <w:spacing w:after="0" w:line="240" w:lineRule="auto"/>
      </w:pPr>
      <w:r>
        <w:separator/>
      </w:r>
    </w:p>
  </w:footnote>
  <w:footnote w:type="continuationSeparator" w:id="0">
    <w:p w:rsidR="0078411C" w:rsidRDefault="0078411C" w:rsidP="00F71C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469" w:rsidRDefault="00D13069" w:rsidP="00D13069">
    <w:pPr>
      <w:pStyle w:val="Header"/>
      <w:jc w:val="right"/>
    </w:pPr>
    <w:r>
      <w:rPr>
        <w:noProof/>
      </w:rPr>
      <w:drawing>
        <wp:inline distT="0" distB="0" distL="0" distR="0">
          <wp:extent cx="1162050" cy="409040"/>
          <wp:effectExtent l="0" t="0" r="0" b="0"/>
          <wp:docPr id="7" name="Picture 6" descr="C:\Users\Daniel\Documents\Danman\Videos\AkkuSearch Video\Media\images\AkkenCloud.Logo.NewTaglin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Documents\Danman\Videos\AkkuSearch Video\Media\images\AkkenCloud.Logo.NewTagline.PNG.png"/>
                  <pic:cNvPicPr>
                    <a:picLocks noChangeAspect="1" noChangeArrowheads="1"/>
                  </pic:cNvPicPr>
                </pic:nvPicPr>
                <pic:blipFill>
                  <a:blip r:embed="rId1"/>
                  <a:srcRect/>
                  <a:stretch>
                    <a:fillRect/>
                  </a:stretch>
                </pic:blipFill>
                <pic:spPr bwMode="auto">
                  <a:xfrm>
                    <a:off x="0" y="0"/>
                    <a:ext cx="1162538" cy="409212"/>
                  </a:xfrm>
                  <a:prstGeom prst="rect">
                    <a:avLst/>
                  </a:prstGeom>
                  <a:noFill/>
                  <a:ln w="9525">
                    <a:noFill/>
                    <a:miter lim="800000"/>
                    <a:headEnd/>
                    <a:tailEnd/>
                  </a:ln>
                </pic:spPr>
              </pic:pic>
            </a:graphicData>
          </a:graphic>
        </wp:inline>
      </w:drawing>
    </w:r>
  </w:p>
  <w:p w:rsidR="00DE2469" w:rsidRDefault="00DE2469" w:rsidP="00D13069">
    <w:pPr>
      <w:pStyle w:val="Header"/>
    </w:pPr>
  </w:p>
  <w:p w:rsidR="00D13069" w:rsidRDefault="00D13069" w:rsidP="00D1306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469" w:rsidRDefault="00DE2469">
    <w:pPr>
      <w:pStyle w:val="Header"/>
    </w:pPr>
    <w:r>
      <w:rPr>
        <w:noProof/>
      </w:rPr>
      <w:drawing>
        <wp:anchor distT="0" distB="0" distL="114300" distR="114300" simplePos="0" relativeHeight="251669504" behindDoc="1" locked="0" layoutInCell="1" allowOverlap="1">
          <wp:simplePos x="0" y="0"/>
          <wp:positionH relativeFrom="margin">
            <wp:posOffset>11430</wp:posOffset>
          </wp:positionH>
          <wp:positionV relativeFrom="margin">
            <wp:posOffset>4975860</wp:posOffset>
          </wp:positionV>
          <wp:extent cx="6305550" cy="6233160"/>
          <wp:effectExtent l="19050" t="0" r="0" b="0"/>
          <wp:wrapNone/>
          <wp:docPr id="8" name="Picture 7" descr="bottomhalfword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halfworddoc.png"/>
                  <pic:cNvPicPr/>
                </pic:nvPicPr>
                <pic:blipFill>
                  <a:blip r:embed="rId1"/>
                  <a:stretch>
                    <a:fillRect/>
                  </a:stretch>
                </pic:blipFill>
                <pic:spPr>
                  <a:xfrm>
                    <a:off x="0" y="0"/>
                    <a:ext cx="6305550" cy="6233160"/>
                  </a:xfrm>
                  <a:prstGeom prst="rect">
                    <a:avLst/>
                  </a:prstGeom>
                </pic:spPr>
              </pic:pic>
            </a:graphicData>
          </a:graphic>
        </wp:anchor>
      </w:drawing>
    </w:r>
    <w:r>
      <w:rPr>
        <w:noProof/>
      </w:rPr>
      <w:drawing>
        <wp:anchor distT="0" distB="0" distL="114300" distR="114300" simplePos="0" relativeHeight="251668480" behindDoc="1" locked="0" layoutInCell="1" allowOverlap="1">
          <wp:simplePos x="0" y="0"/>
          <wp:positionH relativeFrom="margin">
            <wp:posOffset>-742950</wp:posOffset>
          </wp:positionH>
          <wp:positionV relativeFrom="margin">
            <wp:posOffset>-937260</wp:posOffset>
          </wp:positionV>
          <wp:extent cx="7814310" cy="4937760"/>
          <wp:effectExtent l="19050" t="0" r="0" b="0"/>
          <wp:wrapNone/>
          <wp:docPr id="6" name="Picture 5" descr="tophalfword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halfworddoc.png"/>
                  <pic:cNvPicPr/>
                </pic:nvPicPr>
                <pic:blipFill>
                  <a:blip r:embed="rId2"/>
                  <a:stretch>
                    <a:fillRect/>
                  </a:stretch>
                </pic:blipFill>
                <pic:spPr>
                  <a:xfrm>
                    <a:off x="0" y="0"/>
                    <a:ext cx="7814310" cy="493776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AA0C02"/>
    <w:multiLevelType w:val="hybridMultilevel"/>
    <w:tmpl w:val="9B185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51202">
      <o:colormenu v:ext="edit" fillcolor="none" strokecolor="red"/>
    </o:shapedefaults>
  </w:hdrShapeDefaults>
  <w:footnotePr>
    <w:footnote w:id="-1"/>
    <w:footnote w:id="0"/>
  </w:footnotePr>
  <w:endnotePr>
    <w:endnote w:id="-1"/>
    <w:endnote w:id="0"/>
  </w:endnotePr>
  <w:compat/>
  <w:rsids>
    <w:rsidRoot w:val="00FD5F2B"/>
    <w:rsid w:val="00010288"/>
    <w:rsid w:val="00030312"/>
    <w:rsid w:val="00032648"/>
    <w:rsid w:val="00040CC9"/>
    <w:rsid w:val="00047302"/>
    <w:rsid w:val="00050238"/>
    <w:rsid w:val="0005448B"/>
    <w:rsid w:val="0005741B"/>
    <w:rsid w:val="00064D34"/>
    <w:rsid w:val="00066021"/>
    <w:rsid w:val="00067BFD"/>
    <w:rsid w:val="00072209"/>
    <w:rsid w:val="00076F69"/>
    <w:rsid w:val="00086600"/>
    <w:rsid w:val="000870D0"/>
    <w:rsid w:val="000A63BE"/>
    <w:rsid w:val="000A6D64"/>
    <w:rsid w:val="000B11FE"/>
    <w:rsid w:val="000B42CE"/>
    <w:rsid w:val="000D31A3"/>
    <w:rsid w:val="000D7D91"/>
    <w:rsid w:val="000E0B70"/>
    <w:rsid w:val="000E505C"/>
    <w:rsid w:val="000E668D"/>
    <w:rsid w:val="000E73D9"/>
    <w:rsid w:val="000F43BD"/>
    <w:rsid w:val="000F4F92"/>
    <w:rsid w:val="0010004E"/>
    <w:rsid w:val="001123D5"/>
    <w:rsid w:val="0011337D"/>
    <w:rsid w:val="00122F33"/>
    <w:rsid w:val="00123E37"/>
    <w:rsid w:val="00131C49"/>
    <w:rsid w:val="00137415"/>
    <w:rsid w:val="00142CEC"/>
    <w:rsid w:val="001610A1"/>
    <w:rsid w:val="0016452D"/>
    <w:rsid w:val="00165B36"/>
    <w:rsid w:val="001714FD"/>
    <w:rsid w:val="00185ADF"/>
    <w:rsid w:val="00187A7C"/>
    <w:rsid w:val="00191EB7"/>
    <w:rsid w:val="001B1274"/>
    <w:rsid w:val="001B36C4"/>
    <w:rsid w:val="001B415D"/>
    <w:rsid w:val="001B76E2"/>
    <w:rsid w:val="001C778E"/>
    <w:rsid w:val="001D08CF"/>
    <w:rsid w:val="001D0E9F"/>
    <w:rsid w:val="001D7D88"/>
    <w:rsid w:val="001F1114"/>
    <w:rsid w:val="00204FDF"/>
    <w:rsid w:val="00211F7F"/>
    <w:rsid w:val="00213134"/>
    <w:rsid w:val="00213D21"/>
    <w:rsid w:val="00213D54"/>
    <w:rsid w:val="00214D7B"/>
    <w:rsid w:val="002234DE"/>
    <w:rsid w:val="00226724"/>
    <w:rsid w:val="002441B4"/>
    <w:rsid w:val="0024504D"/>
    <w:rsid w:val="00257746"/>
    <w:rsid w:val="00263FED"/>
    <w:rsid w:val="002646C7"/>
    <w:rsid w:val="00267AFE"/>
    <w:rsid w:val="00273835"/>
    <w:rsid w:val="00277E35"/>
    <w:rsid w:val="00281931"/>
    <w:rsid w:val="00290E12"/>
    <w:rsid w:val="0029160E"/>
    <w:rsid w:val="0029236B"/>
    <w:rsid w:val="002942E7"/>
    <w:rsid w:val="00294797"/>
    <w:rsid w:val="002C1AD8"/>
    <w:rsid w:val="002D0505"/>
    <w:rsid w:val="002D2EEE"/>
    <w:rsid w:val="002E33A7"/>
    <w:rsid w:val="002E6EDB"/>
    <w:rsid w:val="002F44D7"/>
    <w:rsid w:val="00301F16"/>
    <w:rsid w:val="00302916"/>
    <w:rsid w:val="00303763"/>
    <w:rsid w:val="003039C0"/>
    <w:rsid w:val="00312741"/>
    <w:rsid w:val="00313419"/>
    <w:rsid w:val="003478A0"/>
    <w:rsid w:val="00352536"/>
    <w:rsid w:val="00362BE8"/>
    <w:rsid w:val="00376924"/>
    <w:rsid w:val="00377350"/>
    <w:rsid w:val="003844BD"/>
    <w:rsid w:val="003A29C1"/>
    <w:rsid w:val="003A3BEC"/>
    <w:rsid w:val="003C3EB5"/>
    <w:rsid w:val="003C4D2D"/>
    <w:rsid w:val="003C6282"/>
    <w:rsid w:val="003D00E7"/>
    <w:rsid w:val="003D1E14"/>
    <w:rsid w:val="003D3374"/>
    <w:rsid w:val="003D5CB5"/>
    <w:rsid w:val="003E0788"/>
    <w:rsid w:val="003F3D21"/>
    <w:rsid w:val="003F5738"/>
    <w:rsid w:val="004009C8"/>
    <w:rsid w:val="004040B0"/>
    <w:rsid w:val="00411AC8"/>
    <w:rsid w:val="00412E30"/>
    <w:rsid w:val="004153CF"/>
    <w:rsid w:val="00420947"/>
    <w:rsid w:val="004374A0"/>
    <w:rsid w:val="00444924"/>
    <w:rsid w:val="0044498B"/>
    <w:rsid w:val="0044630E"/>
    <w:rsid w:val="00466312"/>
    <w:rsid w:val="00474847"/>
    <w:rsid w:val="00487BD9"/>
    <w:rsid w:val="00497287"/>
    <w:rsid w:val="004977DD"/>
    <w:rsid w:val="004D2826"/>
    <w:rsid w:val="004D67D9"/>
    <w:rsid w:val="004E3A05"/>
    <w:rsid w:val="004E454E"/>
    <w:rsid w:val="00500098"/>
    <w:rsid w:val="005009E4"/>
    <w:rsid w:val="00505A5C"/>
    <w:rsid w:val="00510171"/>
    <w:rsid w:val="00511C6D"/>
    <w:rsid w:val="00521B89"/>
    <w:rsid w:val="00533900"/>
    <w:rsid w:val="00541FD3"/>
    <w:rsid w:val="0054376A"/>
    <w:rsid w:val="00543EAC"/>
    <w:rsid w:val="0055067A"/>
    <w:rsid w:val="0055752A"/>
    <w:rsid w:val="0056228A"/>
    <w:rsid w:val="005625E2"/>
    <w:rsid w:val="005704B9"/>
    <w:rsid w:val="00585994"/>
    <w:rsid w:val="00595989"/>
    <w:rsid w:val="005A4B2D"/>
    <w:rsid w:val="005A68F8"/>
    <w:rsid w:val="005A79DC"/>
    <w:rsid w:val="005B2434"/>
    <w:rsid w:val="005C041B"/>
    <w:rsid w:val="005C4873"/>
    <w:rsid w:val="005C7AAF"/>
    <w:rsid w:val="005D027E"/>
    <w:rsid w:val="005D5F1D"/>
    <w:rsid w:val="005E1F69"/>
    <w:rsid w:val="005E2628"/>
    <w:rsid w:val="005E29DC"/>
    <w:rsid w:val="005F7109"/>
    <w:rsid w:val="00610A3A"/>
    <w:rsid w:val="00610EBF"/>
    <w:rsid w:val="00632FB0"/>
    <w:rsid w:val="006357E1"/>
    <w:rsid w:val="00640A13"/>
    <w:rsid w:val="00640A9F"/>
    <w:rsid w:val="006450DC"/>
    <w:rsid w:val="00651BF4"/>
    <w:rsid w:val="0066396E"/>
    <w:rsid w:val="00664B35"/>
    <w:rsid w:val="006657DD"/>
    <w:rsid w:val="006762D7"/>
    <w:rsid w:val="00686AF1"/>
    <w:rsid w:val="006B06ED"/>
    <w:rsid w:val="006B0772"/>
    <w:rsid w:val="006B538E"/>
    <w:rsid w:val="006B63B5"/>
    <w:rsid w:val="006C090F"/>
    <w:rsid w:val="006E2723"/>
    <w:rsid w:val="006E7F54"/>
    <w:rsid w:val="006F51D3"/>
    <w:rsid w:val="006F7168"/>
    <w:rsid w:val="00700A78"/>
    <w:rsid w:val="0070574A"/>
    <w:rsid w:val="00706341"/>
    <w:rsid w:val="0070719C"/>
    <w:rsid w:val="00731D28"/>
    <w:rsid w:val="0073708E"/>
    <w:rsid w:val="00753DAE"/>
    <w:rsid w:val="0075485E"/>
    <w:rsid w:val="007563CC"/>
    <w:rsid w:val="00761A98"/>
    <w:rsid w:val="0076756C"/>
    <w:rsid w:val="0077280A"/>
    <w:rsid w:val="00772CA0"/>
    <w:rsid w:val="00777D11"/>
    <w:rsid w:val="00783B10"/>
    <w:rsid w:val="0078411C"/>
    <w:rsid w:val="0079655C"/>
    <w:rsid w:val="00797716"/>
    <w:rsid w:val="007A0A33"/>
    <w:rsid w:val="007A22B5"/>
    <w:rsid w:val="007A52B0"/>
    <w:rsid w:val="007A7D60"/>
    <w:rsid w:val="007B4FBE"/>
    <w:rsid w:val="007B6B9D"/>
    <w:rsid w:val="00802071"/>
    <w:rsid w:val="00802416"/>
    <w:rsid w:val="00812140"/>
    <w:rsid w:val="008177CF"/>
    <w:rsid w:val="00820968"/>
    <w:rsid w:val="0083256E"/>
    <w:rsid w:val="00835749"/>
    <w:rsid w:val="0084401B"/>
    <w:rsid w:val="0085039E"/>
    <w:rsid w:val="00850BA9"/>
    <w:rsid w:val="00863E07"/>
    <w:rsid w:val="00867ED9"/>
    <w:rsid w:val="0089098B"/>
    <w:rsid w:val="00895434"/>
    <w:rsid w:val="00897D9F"/>
    <w:rsid w:val="008A2C71"/>
    <w:rsid w:val="008A7D72"/>
    <w:rsid w:val="008C09E3"/>
    <w:rsid w:val="008D4B7D"/>
    <w:rsid w:val="008D768C"/>
    <w:rsid w:val="008D7778"/>
    <w:rsid w:val="008E0984"/>
    <w:rsid w:val="008E768A"/>
    <w:rsid w:val="008F605B"/>
    <w:rsid w:val="0090078A"/>
    <w:rsid w:val="00914611"/>
    <w:rsid w:val="00922415"/>
    <w:rsid w:val="0092615A"/>
    <w:rsid w:val="00926E50"/>
    <w:rsid w:val="00935082"/>
    <w:rsid w:val="00943943"/>
    <w:rsid w:val="0095367F"/>
    <w:rsid w:val="00960B9B"/>
    <w:rsid w:val="00963661"/>
    <w:rsid w:val="00970F13"/>
    <w:rsid w:val="00972CFE"/>
    <w:rsid w:val="009832C2"/>
    <w:rsid w:val="0098462F"/>
    <w:rsid w:val="00992482"/>
    <w:rsid w:val="009A53B3"/>
    <w:rsid w:val="009B003B"/>
    <w:rsid w:val="009B2D7C"/>
    <w:rsid w:val="009B32E8"/>
    <w:rsid w:val="009B37D8"/>
    <w:rsid w:val="009C6D77"/>
    <w:rsid w:val="009D12EC"/>
    <w:rsid w:val="009D3C84"/>
    <w:rsid w:val="009D4E1D"/>
    <w:rsid w:val="009D540E"/>
    <w:rsid w:val="009D624A"/>
    <w:rsid w:val="009E2F3A"/>
    <w:rsid w:val="009F3239"/>
    <w:rsid w:val="009F489E"/>
    <w:rsid w:val="009F6693"/>
    <w:rsid w:val="00A0004E"/>
    <w:rsid w:val="00A0141E"/>
    <w:rsid w:val="00A1308C"/>
    <w:rsid w:val="00A3571D"/>
    <w:rsid w:val="00A405E5"/>
    <w:rsid w:val="00A429A0"/>
    <w:rsid w:val="00A46313"/>
    <w:rsid w:val="00A463B1"/>
    <w:rsid w:val="00A46F07"/>
    <w:rsid w:val="00A53F4D"/>
    <w:rsid w:val="00A62C91"/>
    <w:rsid w:val="00A82C9B"/>
    <w:rsid w:val="00A85DCF"/>
    <w:rsid w:val="00A93C3A"/>
    <w:rsid w:val="00A94B4C"/>
    <w:rsid w:val="00A9630B"/>
    <w:rsid w:val="00AA195A"/>
    <w:rsid w:val="00AD3CDD"/>
    <w:rsid w:val="00AF27A0"/>
    <w:rsid w:val="00B0574A"/>
    <w:rsid w:val="00B0611E"/>
    <w:rsid w:val="00B07379"/>
    <w:rsid w:val="00B1180D"/>
    <w:rsid w:val="00B23939"/>
    <w:rsid w:val="00B348E4"/>
    <w:rsid w:val="00B63995"/>
    <w:rsid w:val="00B65A1E"/>
    <w:rsid w:val="00B73BBF"/>
    <w:rsid w:val="00B91224"/>
    <w:rsid w:val="00B91429"/>
    <w:rsid w:val="00B92409"/>
    <w:rsid w:val="00B937A6"/>
    <w:rsid w:val="00BA23B5"/>
    <w:rsid w:val="00BC07B9"/>
    <w:rsid w:val="00BC0C49"/>
    <w:rsid w:val="00BD13FF"/>
    <w:rsid w:val="00BE2F02"/>
    <w:rsid w:val="00BF07BF"/>
    <w:rsid w:val="00BF5F25"/>
    <w:rsid w:val="00C02D0A"/>
    <w:rsid w:val="00C10A6E"/>
    <w:rsid w:val="00C17B6C"/>
    <w:rsid w:val="00C24184"/>
    <w:rsid w:val="00C2434F"/>
    <w:rsid w:val="00C26724"/>
    <w:rsid w:val="00C30129"/>
    <w:rsid w:val="00C33ECD"/>
    <w:rsid w:val="00C35AD0"/>
    <w:rsid w:val="00C6741D"/>
    <w:rsid w:val="00C674AF"/>
    <w:rsid w:val="00C71CB4"/>
    <w:rsid w:val="00C73B9E"/>
    <w:rsid w:val="00C76173"/>
    <w:rsid w:val="00C94B9B"/>
    <w:rsid w:val="00C966D6"/>
    <w:rsid w:val="00CB5830"/>
    <w:rsid w:val="00CB71FB"/>
    <w:rsid w:val="00CC663A"/>
    <w:rsid w:val="00D00652"/>
    <w:rsid w:val="00D10C7F"/>
    <w:rsid w:val="00D13069"/>
    <w:rsid w:val="00D272E2"/>
    <w:rsid w:val="00D30E73"/>
    <w:rsid w:val="00D330DC"/>
    <w:rsid w:val="00D34029"/>
    <w:rsid w:val="00D35A9E"/>
    <w:rsid w:val="00D55C99"/>
    <w:rsid w:val="00D62348"/>
    <w:rsid w:val="00D7232C"/>
    <w:rsid w:val="00D724F7"/>
    <w:rsid w:val="00D72DF3"/>
    <w:rsid w:val="00D74D5E"/>
    <w:rsid w:val="00D80C2F"/>
    <w:rsid w:val="00D81502"/>
    <w:rsid w:val="00D81893"/>
    <w:rsid w:val="00D84219"/>
    <w:rsid w:val="00D85C7E"/>
    <w:rsid w:val="00D8690E"/>
    <w:rsid w:val="00D96E37"/>
    <w:rsid w:val="00DA0587"/>
    <w:rsid w:val="00DA0A55"/>
    <w:rsid w:val="00DA382A"/>
    <w:rsid w:val="00DB13CA"/>
    <w:rsid w:val="00DB3083"/>
    <w:rsid w:val="00DB5E4E"/>
    <w:rsid w:val="00DC2319"/>
    <w:rsid w:val="00DC68C7"/>
    <w:rsid w:val="00DC7D63"/>
    <w:rsid w:val="00DD2384"/>
    <w:rsid w:val="00DE2469"/>
    <w:rsid w:val="00DE2677"/>
    <w:rsid w:val="00DF0802"/>
    <w:rsid w:val="00DF486D"/>
    <w:rsid w:val="00E100C9"/>
    <w:rsid w:val="00E10A49"/>
    <w:rsid w:val="00E11161"/>
    <w:rsid w:val="00E41031"/>
    <w:rsid w:val="00E46E87"/>
    <w:rsid w:val="00E46FB3"/>
    <w:rsid w:val="00E47659"/>
    <w:rsid w:val="00E74B9D"/>
    <w:rsid w:val="00E762D2"/>
    <w:rsid w:val="00E8203F"/>
    <w:rsid w:val="00E83238"/>
    <w:rsid w:val="00E948FB"/>
    <w:rsid w:val="00E9583B"/>
    <w:rsid w:val="00EA78D3"/>
    <w:rsid w:val="00ED5915"/>
    <w:rsid w:val="00EE0881"/>
    <w:rsid w:val="00EF076E"/>
    <w:rsid w:val="00EF6FE4"/>
    <w:rsid w:val="00F045B7"/>
    <w:rsid w:val="00F07DA1"/>
    <w:rsid w:val="00F07FDE"/>
    <w:rsid w:val="00F145E5"/>
    <w:rsid w:val="00F2727B"/>
    <w:rsid w:val="00F27A14"/>
    <w:rsid w:val="00F40DEA"/>
    <w:rsid w:val="00F46318"/>
    <w:rsid w:val="00F56E4E"/>
    <w:rsid w:val="00F6183A"/>
    <w:rsid w:val="00F6229D"/>
    <w:rsid w:val="00F62B76"/>
    <w:rsid w:val="00F630BF"/>
    <w:rsid w:val="00F6578B"/>
    <w:rsid w:val="00F71614"/>
    <w:rsid w:val="00F71CE8"/>
    <w:rsid w:val="00F73931"/>
    <w:rsid w:val="00F742DF"/>
    <w:rsid w:val="00F82167"/>
    <w:rsid w:val="00F85DC2"/>
    <w:rsid w:val="00F92083"/>
    <w:rsid w:val="00F94842"/>
    <w:rsid w:val="00FA0B61"/>
    <w:rsid w:val="00FA4123"/>
    <w:rsid w:val="00FA4E11"/>
    <w:rsid w:val="00FC100B"/>
    <w:rsid w:val="00FC7782"/>
    <w:rsid w:val="00FC7FE2"/>
    <w:rsid w:val="00FD1FD3"/>
    <w:rsid w:val="00FD5F2B"/>
    <w:rsid w:val="00FD6206"/>
    <w:rsid w:val="00FD68A1"/>
    <w:rsid w:val="00FE0F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2">
      <o:colormenu v:ext="edit" fillcolor="none" strokecolor="red"/>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B35"/>
  </w:style>
  <w:style w:type="paragraph" w:styleId="Heading1">
    <w:name w:val="heading 1"/>
    <w:basedOn w:val="Normal"/>
    <w:next w:val="Normal"/>
    <w:link w:val="Heading1Char"/>
    <w:uiPriority w:val="9"/>
    <w:qFormat/>
    <w:rsid w:val="00664B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64B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C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CE8"/>
  </w:style>
  <w:style w:type="paragraph" w:styleId="Footer">
    <w:name w:val="footer"/>
    <w:basedOn w:val="Normal"/>
    <w:link w:val="FooterChar"/>
    <w:unhideWhenUsed/>
    <w:rsid w:val="00F71C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CE8"/>
  </w:style>
  <w:style w:type="paragraph" w:styleId="BalloonText">
    <w:name w:val="Balloon Text"/>
    <w:basedOn w:val="Normal"/>
    <w:link w:val="BalloonTextChar"/>
    <w:uiPriority w:val="99"/>
    <w:semiHidden/>
    <w:unhideWhenUsed/>
    <w:rsid w:val="00F71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CE8"/>
    <w:rPr>
      <w:rFonts w:ascii="Tahoma" w:hAnsi="Tahoma" w:cs="Tahoma"/>
      <w:sz w:val="16"/>
      <w:szCs w:val="16"/>
    </w:rPr>
  </w:style>
  <w:style w:type="paragraph" w:customStyle="1" w:styleId="NormalParagraphStyle">
    <w:name w:val="NormalParagraphStyle"/>
    <w:basedOn w:val="Normal"/>
    <w:rsid w:val="00F71CE8"/>
    <w:pPr>
      <w:autoSpaceDE w:val="0"/>
      <w:autoSpaceDN w:val="0"/>
      <w:adjustRightInd w:val="0"/>
      <w:spacing w:after="0" w:line="288" w:lineRule="auto"/>
      <w:textAlignment w:val="center"/>
    </w:pPr>
    <w:rPr>
      <w:rFonts w:ascii="Times" w:eastAsia="Times New Roman" w:hAnsi="Times" w:cs="Times"/>
      <w:color w:val="000000"/>
      <w:sz w:val="24"/>
      <w:szCs w:val="24"/>
    </w:rPr>
  </w:style>
  <w:style w:type="character" w:styleId="PageNumber">
    <w:name w:val="page number"/>
    <w:basedOn w:val="DefaultParagraphFont"/>
    <w:rsid w:val="00F6578B"/>
  </w:style>
  <w:style w:type="paragraph" w:styleId="ListParagraph">
    <w:name w:val="List Paragraph"/>
    <w:basedOn w:val="Normal"/>
    <w:uiPriority w:val="34"/>
    <w:qFormat/>
    <w:rsid w:val="00850BA9"/>
    <w:pPr>
      <w:ind w:left="720"/>
      <w:contextualSpacing/>
    </w:pPr>
  </w:style>
  <w:style w:type="character" w:styleId="Emphasis">
    <w:name w:val="Emphasis"/>
    <w:basedOn w:val="DefaultParagraphFont"/>
    <w:uiPriority w:val="20"/>
    <w:qFormat/>
    <w:rsid w:val="00DF0802"/>
    <w:rPr>
      <w:i/>
      <w:iCs/>
    </w:rPr>
  </w:style>
  <w:style w:type="paragraph" w:styleId="NoSpacing">
    <w:name w:val="No Spacing"/>
    <w:uiPriority w:val="1"/>
    <w:qFormat/>
    <w:rsid w:val="000B11FE"/>
    <w:pPr>
      <w:spacing w:after="0" w:line="240" w:lineRule="auto"/>
    </w:pPr>
  </w:style>
  <w:style w:type="character" w:styleId="Hyperlink">
    <w:name w:val="Hyperlink"/>
    <w:basedOn w:val="DefaultParagraphFont"/>
    <w:uiPriority w:val="99"/>
    <w:unhideWhenUsed/>
    <w:rsid w:val="00E948FB"/>
    <w:rPr>
      <w:color w:val="0000FF" w:themeColor="hyperlink"/>
      <w:u w:val="single"/>
    </w:rPr>
  </w:style>
  <w:style w:type="character" w:styleId="FollowedHyperlink">
    <w:name w:val="FollowedHyperlink"/>
    <w:basedOn w:val="DefaultParagraphFont"/>
    <w:uiPriority w:val="99"/>
    <w:semiHidden/>
    <w:unhideWhenUsed/>
    <w:rsid w:val="00E948FB"/>
    <w:rPr>
      <w:color w:val="800080" w:themeColor="followedHyperlink"/>
      <w:u w:val="single"/>
    </w:rPr>
  </w:style>
  <w:style w:type="paragraph" w:styleId="NormalWeb">
    <w:name w:val="Normal (Web)"/>
    <w:basedOn w:val="Normal"/>
    <w:uiPriority w:val="99"/>
    <w:semiHidden/>
    <w:unhideWhenUsed/>
    <w:rsid w:val="008D7778"/>
    <w:pPr>
      <w:spacing w:before="100" w:beforeAutospacing="1" w:after="100" w:afterAutospacing="1" w:line="240" w:lineRule="auto"/>
    </w:pPr>
    <w:rPr>
      <w:rFonts w:ascii="Times" w:hAnsi="Times" w:cs="Times New Roman"/>
      <w:sz w:val="20"/>
      <w:szCs w:val="20"/>
    </w:rPr>
  </w:style>
  <w:style w:type="character" w:customStyle="1" w:styleId="Heading1Char">
    <w:name w:val="Heading 1 Char"/>
    <w:basedOn w:val="DefaultParagraphFont"/>
    <w:link w:val="Heading1"/>
    <w:uiPriority w:val="9"/>
    <w:rsid w:val="00664B3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64B35"/>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664B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4B35"/>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D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C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CE8"/>
  </w:style>
  <w:style w:type="paragraph" w:styleId="Footer">
    <w:name w:val="footer"/>
    <w:basedOn w:val="Normal"/>
    <w:link w:val="FooterChar"/>
    <w:unhideWhenUsed/>
    <w:rsid w:val="00F71C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CE8"/>
  </w:style>
  <w:style w:type="paragraph" w:styleId="BalloonText">
    <w:name w:val="Balloon Text"/>
    <w:basedOn w:val="Normal"/>
    <w:link w:val="BalloonTextChar"/>
    <w:uiPriority w:val="99"/>
    <w:semiHidden/>
    <w:unhideWhenUsed/>
    <w:rsid w:val="00F71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CE8"/>
    <w:rPr>
      <w:rFonts w:ascii="Tahoma" w:hAnsi="Tahoma" w:cs="Tahoma"/>
      <w:sz w:val="16"/>
      <w:szCs w:val="16"/>
    </w:rPr>
  </w:style>
  <w:style w:type="paragraph" w:customStyle="1" w:styleId="NormalParagraphStyle">
    <w:name w:val="NormalParagraphStyle"/>
    <w:basedOn w:val="Normal"/>
    <w:rsid w:val="00F71CE8"/>
    <w:pPr>
      <w:autoSpaceDE w:val="0"/>
      <w:autoSpaceDN w:val="0"/>
      <w:adjustRightInd w:val="0"/>
      <w:spacing w:after="0" w:line="288" w:lineRule="auto"/>
      <w:textAlignment w:val="center"/>
    </w:pPr>
    <w:rPr>
      <w:rFonts w:ascii="Times" w:eastAsia="Times New Roman" w:hAnsi="Times" w:cs="Times"/>
      <w:color w:val="000000"/>
      <w:sz w:val="24"/>
      <w:szCs w:val="24"/>
    </w:rPr>
  </w:style>
  <w:style w:type="character" w:styleId="PageNumber">
    <w:name w:val="page number"/>
    <w:basedOn w:val="DefaultParagraphFont"/>
    <w:rsid w:val="00F6578B"/>
  </w:style>
  <w:style w:type="paragraph" w:styleId="ListParagraph">
    <w:name w:val="List Paragraph"/>
    <w:basedOn w:val="Normal"/>
    <w:uiPriority w:val="34"/>
    <w:qFormat/>
    <w:rsid w:val="00850BA9"/>
    <w:pPr>
      <w:ind w:left="720"/>
      <w:contextualSpacing/>
    </w:pPr>
  </w:style>
  <w:style w:type="character" w:styleId="Emphasis">
    <w:name w:val="Emphasis"/>
    <w:basedOn w:val="DefaultParagraphFont"/>
    <w:uiPriority w:val="20"/>
    <w:qFormat/>
    <w:rsid w:val="00DF0802"/>
    <w:rPr>
      <w:i/>
      <w:iCs/>
    </w:rPr>
  </w:style>
  <w:style w:type="paragraph" w:styleId="NoSpacing">
    <w:name w:val="No Spacing"/>
    <w:uiPriority w:val="1"/>
    <w:qFormat/>
    <w:rsid w:val="000B11FE"/>
    <w:pPr>
      <w:spacing w:after="0" w:line="240" w:lineRule="auto"/>
    </w:pPr>
  </w:style>
  <w:style w:type="character" w:styleId="Hyperlink">
    <w:name w:val="Hyperlink"/>
    <w:basedOn w:val="DefaultParagraphFont"/>
    <w:uiPriority w:val="99"/>
    <w:unhideWhenUsed/>
    <w:rsid w:val="00E948FB"/>
    <w:rPr>
      <w:color w:val="0000FF" w:themeColor="hyperlink"/>
      <w:u w:val="single"/>
    </w:rPr>
  </w:style>
  <w:style w:type="character" w:styleId="FollowedHyperlink">
    <w:name w:val="FollowedHyperlink"/>
    <w:basedOn w:val="DefaultParagraphFont"/>
    <w:uiPriority w:val="99"/>
    <w:semiHidden/>
    <w:unhideWhenUsed/>
    <w:rsid w:val="00E948FB"/>
    <w:rPr>
      <w:color w:val="800080" w:themeColor="followedHyperlink"/>
      <w:u w:val="single"/>
    </w:rPr>
  </w:style>
  <w:style w:type="paragraph" w:styleId="NormalWeb">
    <w:name w:val="Normal (Web)"/>
    <w:basedOn w:val="Normal"/>
    <w:uiPriority w:val="99"/>
    <w:semiHidden/>
    <w:unhideWhenUsed/>
    <w:rsid w:val="008D7778"/>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69229778">
      <w:bodyDiv w:val="1"/>
      <w:marLeft w:val="0"/>
      <w:marRight w:val="0"/>
      <w:marTop w:val="0"/>
      <w:marBottom w:val="0"/>
      <w:divBdr>
        <w:top w:val="none" w:sz="0" w:space="0" w:color="auto"/>
        <w:left w:val="none" w:sz="0" w:space="0" w:color="auto"/>
        <w:bottom w:val="none" w:sz="0" w:space="0" w:color="auto"/>
        <w:right w:val="none" w:sz="0" w:space="0" w:color="auto"/>
      </w:divBdr>
      <w:divsChild>
        <w:div w:id="15618903">
          <w:marLeft w:val="576"/>
          <w:marRight w:val="0"/>
          <w:marTop w:val="60"/>
          <w:marBottom w:val="0"/>
          <w:divBdr>
            <w:top w:val="none" w:sz="0" w:space="0" w:color="auto"/>
            <w:left w:val="none" w:sz="0" w:space="0" w:color="auto"/>
            <w:bottom w:val="none" w:sz="0" w:space="0" w:color="auto"/>
            <w:right w:val="none" w:sz="0" w:space="0" w:color="auto"/>
          </w:divBdr>
        </w:div>
        <w:div w:id="1346446804">
          <w:marLeft w:val="576"/>
          <w:marRight w:val="0"/>
          <w:marTop w:val="60"/>
          <w:marBottom w:val="0"/>
          <w:divBdr>
            <w:top w:val="none" w:sz="0" w:space="0" w:color="auto"/>
            <w:left w:val="none" w:sz="0" w:space="0" w:color="auto"/>
            <w:bottom w:val="none" w:sz="0" w:space="0" w:color="auto"/>
            <w:right w:val="none" w:sz="0" w:space="0" w:color="auto"/>
          </w:divBdr>
        </w:div>
        <w:div w:id="703015745">
          <w:marLeft w:val="576"/>
          <w:marRight w:val="0"/>
          <w:marTop w:val="60"/>
          <w:marBottom w:val="0"/>
          <w:divBdr>
            <w:top w:val="none" w:sz="0" w:space="0" w:color="auto"/>
            <w:left w:val="none" w:sz="0" w:space="0" w:color="auto"/>
            <w:bottom w:val="none" w:sz="0" w:space="0" w:color="auto"/>
            <w:right w:val="none" w:sz="0" w:space="0" w:color="auto"/>
          </w:divBdr>
        </w:div>
        <w:div w:id="206797229">
          <w:marLeft w:val="576"/>
          <w:marRight w:val="0"/>
          <w:marTop w:val="60"/>
          <w:marBottom w:val="0"/>
          <w:divBdr>
            <w:top w:val="none" w:sz="0" w:space="0" w:color="auto"/>
            <w:left w:val="none" w:sz="0" w:space="0" w:color="auto"/>
            <w:bottom w:val="none" w:sz="0" w:space="0" w:color="auto"/>
            <w:right w:val="none" w:sz="0" w:space="0" w:color="auto"/>
          </w:divBdr>
        </w:div>
      </w:divsChild>
    </w:div>
    <w:div w:id="184444729">
      <w:bodyDiv w:val="1"/>
      <w:marLeft w:val="0"/>
      <w:marRight w:val="0"/>
      <w:marTop w:val="0"/>
      <w:marBottom w:val="0"/>
      <w:divBdr>
        <w:top w:val="none" w:sz="0" w:space="0" w:color="auto"/>
        <w:left w:val="none" w:sz="0" w:space="0" w:color="auto"/>
        <w:bottom w:val="none" w:sz="0" w:space="0" w:color="auto"/>
        <w:right w:val="none" w:sz="0" w:space="0" w:color="auto"/>
      </w:divBdr>
      <w:divsChild>
        <w:div w:id="776873098">
          <w:marLeft w:val="1267"/>
          <w:marRight w:val="0"/>
          <w:marTop w:val="60"/>
          <w:marBottom w:val="0"/>
          <w:divBdr>
            <w:top w:val="none" w:sz="0" w:space="0" w:color="auto"/>
            <w:left w:val="none" w:sz="0" w:space="0" w:color="auto"/>
            <w:bottom w:val="none" w:sz="0" w:space="0" w:color="auto"/>
            <w:right w:val="none" w:sz="0" w:space="0" w:color="auto"/>
          </w:divBdr>
        </w:div>
        <w:div w:id="1491942271">
          <w:marLeft w:val="1267"/>
          <w:marRight w:val="0"/>
          <w:marTop w:val="60"/>
          <w:marBottom w:val="0"/>
          <w:divBdr>
            <w:top w:val="none" w:sz="0" w:space="0" w:color="auto"/>
            <w:left w:val="none" w:sz="0" w:space="0" w:color="auto"/>
            <w:bottom w:val="none" w:sz="0" w:space="0" w:color="auto"/>
            <w:right w:val="none" w:sz="0" w:space="0" w:color="auto"/>
          </w:divBdr>
        </w:div>
      </w:divsChild>
    </w:div>
    <w:div w:id="231277465">
      <w:bodyDiv w:val="1"/>
      <w:marLeft w:val="0"/>
      <w:marRight w:val="0"/>
      <w:marTop w:val="0"/>
      <w:marBottom w:val="0"/>
      <w:divBdr>
        <w:top w:val="none" w:sz="0" w:space="0" w:color="auto"/>
        <w:left w:val="none" w:sz="0" w:space="0" w:color="auto"/>
        <w:bottom w:val="none" w:sz="0" w:space="0" w:color="auto"/>
        <w:right w:val="none" w:sz="0" w:space="0" w:color="auto"/>
      </w:divBdr>
      <w:divsChild>
        <w:div w:id="558705744">
          <w:marLeft w:val="576"/>
          <w:marRight w:val="0"/>
          <w:marTop w:val="60"/>
          <w:marBottom w:val="0"/>
          <w:divBdr>
            <w:top w:val="none" w:sz="0" w:space="0" w:color="auto"/>
            <w:left w:val="none" w:sz="0" w:space="0" w:color="auto"/>
            <w:bottom w:val="none" w:sz="0" w:space="0" w:color="auto"/>
            <w:right w:val="none" w:sz="0" w:space="0" w:color="auto"/>
          </w:divBdr>
        </w:div>
        <w:div w:id="1676030829">
          <w:marLeft w:val="576"/>
          <w:marRight w:val="0"/>
          <w:marTop w:val="60"/>
          <w:marBottom w:val="0"/>
          <w:divBdr>
            <w:top w:val="none" w:sz="0" w:space="0" w:color="auto"/>
            <w:left w:val="none" w:sz="0" w:space="0" w:color="auto"/>
            <w:bottom w:val="none" w:sz="0" w:space="0" w:color="auto"/>
            <w:right w:val="none" w:sz="0" w:space="0" w:color="auto"/>
          </w:divBdr>
        </w:div>
        <w:div w:id="690303387">
          <w:marLeft w:val="576"/>
          <w:marRight w:val="0"/>
          <w:marTop w:val="60"/>
          <w:marBottom w:val="0"/>
          <w:divBdr>
            <w:top w:val="none" w:sz="0" w:space="0" w:color="auto"/>
            <w:left w:val="none" w:sz="0" w:space="0" w:color="auto"/>
            <w:bottom w:val="none" w:sz="0" w:space="0" w:color="auto"/>
            <w:right w:val="none" w:sz="0" w:space="0" w:color="auto"/>
          </w:divBdr>
        </w:div>
        <w:div w:id="508301703">
          <w:marLeft w:val="576"/>
          <w:marRight w:val="0"/>
          <w:marTop w:val="60"/>
          <w:marBottom w:val="0"/>
          <w:divBdr>
            <w:top w:val="none" w:sz="0" w:space="0" w:color="auto"/>
            <w:left w:val="none" w:sz="0" w:space="0" w:color="auto"/>
            <w:bottom w:val="none" w:sz="0" w:space="0" w:color="auto"/>
            <w:right w:val="none" w:sz="0" w:space="0" w:color="auto"/>
          </w:divBdr>
        </w:div>
        <w:div w:id="587882084">
          <w:marLeft w:val="576"/>
          <w:marRight w:val="0"/>
          <w:marTop w:val="60"/>
          <w:marBottom w:val="0"/>
          <w:divBdr>
            <w:top w:val="none" w:sz="0" w:space="0" w:color="auto"/>
            <w:left w:val="none" w:sz="0" w:space="0" w:color="auto"/>
            <w:bottom w:val="none" w:sz="0" w:space="0" w:color="auto"/>
            <w:right w:val="none" w:sz="0" w:space="0" w:color="auto"/>
          </w:divBdr>
        </w:div>
        <w:div w:id="1549948962">
          <w:marLeft w:val="576"/>
          <w:marRight w:val="0"/>
          <w:marTop w:val="60"/>
          <w:marBottom w:val="0"/>
          <w:divBdr>
            <w:top w:val="none" w:sz="0" w:space="0" w:color="auto"/>
            <w:left w:val="none" w:sz="0" w:space="0" w:color="auto"/>
            <w:bottom w:val="none" w:sz="0" w:space="0" w:color="auto"/>
            <w:right w:val="none" w:sz="0" w:space="0" w:color="auto"/>
          </w:divBdr>
        </w:div>
        <w:div w:id="742525991">
          <w:marLeft w:val="1037"/>
          <w:marRight w:val="0"/>
          <w:marTop w:val="60"/>
          <w:marBottom w:val="0"/>
          <w:divBdr>
            <w:top w:val="none" w:sz="0" w:space="0" w:color="auto"/>
            <w:left w:val="none" w:sz="0" w:space="0" w:color="auto"/>
            <w:bottom w:val="none" w:sz="0" w:space="0" w:color="auto"/>
            <w:right w:val="none" w:sz="0" w:space="0" w:color="auto"/>
          </w:divBdr>
        </w:div>
        <w:div w:id="2012446674">
          <w:marLeft w:val="1037"/>
          <w:marRight w:val="0"/>
          <w:marTop w:val="60"/>
          <w:marBottom w:val="0"/>
          <w:divBdr>
            <w:top w:val="none" w:sz="0" w:space="0" w:color="auto"/>
            <w:left w:val="none" w:sz="0" w:space="0" w:color="auto"/>
            <w:bottom w:val="none" w:sz="0" w:space="0" w:color="auto"/>
            <w:right w:val="none" w:sz="0" w:space="0" w:color="auto"/>
          </w:divBdr>
        </w:div>
        <w:div w:id="456221467">
          <w:marLeft w:val="1037"/>
          <w:marRight w:val="0"/>
          <w:marTop w:val="60"/>
          <w:marBottom w:val="0"/>
          <w:divBdr>
            <w:top w:val="none" w:sz="0" w:space="0" w:color="auto"/>
            <w:left w:val="none" w:sz="0" w:space="0" w:color="auto"/>
            <w:bottom w:val="none" w:sz="0" w:space="0" w:color="auto"/>
            <w:right w:val="none" w:sz="0" w:space="0" w:color="auto"/>
          </w:divBdr>
        </w:div>
        <w:div w:id="2015842180">
          <w:marLeft w:val="1037"/>
          <w:marRight w:val="0"/>
          <w:marTop w:val="60"/>
          <w:marBottom w:val="0"/>
          <w:divBdr>
            <w:top w:val="none" w:sz="0" w:space="0" w:color="auto"/>
            <w:left w:val="none" w:sz="0" w:space="0" w:color="auto"/>
            <w:bottom w:val="none" w:sz="0" w:space="0" w:color="auto"/>
            <w:right w:val="none" w:sz="0" w:space="0" w:color="auto"/>
          </w:divBdr>
        </w:div>
      </w:divsChild>
    </w:div>
    <w:div w:id="486942701">
      <w:bodyDiv w:val="1"/>
      <w:marLeft w:val="0"/>
      <w:marRight w:val="0"/>
      <w:marTop w:val="0"/>
      <w:marBottom w:val="0"/>
      <w:divBdr>
        <w:top w:val="none" w:sz="0" w:space="0" w:color="auto"/>
        <w:left w:val="none" w:sz="0" w:space="0" w:color="auto"/>
        <w:bottom w:val="none" w:sz="0" w:space="0" w:color="auto"/>
        <w:right w:val="none" w:sz="0" w:space="0" w:color="auto"/>
      </w:divBdr>
      <w:divsChild>
        <w:div w:id="1412310540">
          <w:marLeft w:val="1267"/>
          <w:marRight w:val="0"/>
          <w:marTop w:val="60"/>
          <w:marBottom w:val="0"/>
          <w:divBdr>
            <w:top w:val="none" w:sz="0" w:space="0" w:color="auto"/>
            <w:left w:val="none" w:sz="0" w:space="0" w:color="auto"/>
            <w:bottom w:val="none" w:sz="0" w:space="0" w:color="auto"/>
            <w:right w:val="none" w:sz="0" w:space="0" w:color="auto"/>
          </w:divBdr>
        </w:div>
      </w:divsChild>
    </w:div>
    <w:div w:id="522090960">
      <w:bodyDiv w:val="1"/>
      <w:marLeft w:val="0"/>
      <w:marRight w:val="0"/>
      <w:marTop w:val="0"/>
      <w:marBottom w:val="0"/>
      <w:divBdr>
        <w:top w:val="none" w:sz="0" w:space="0" w:color="auto"/>
        <w:left w:val="none" w:sz="0" w:space="0" w:color="auto"/>
        <w:bottom w:val="none" w:sz="0" w:space="0" w:color="auto"/>
        <w:right w:val="none" w:sz="0" w:space="0" w:color="auto"/>
      </w:divBdr>
    </w:div>
    <w:div w:id="754088577">
      <w:bodyDiv w:val="1"/>
      <w:marLeft w:val="0"/>
      <w:marRight w:val="0"/>
      <w:marTop w:val="0"/>
      <w:marBottom w:val="0"/>
      <w:divBdr>
        <w:top w:val="none" w:sz="0" w:space="0" w:color="auto"/>
        <w:left w:val="none" w:sz="0" w:space="0" w:color="auto"/>
        <w:bottom w:val="none" w:sz="0" w:space="0" w:color="auto"/>
        <w:right w:val="none" w:sz="0" w:space="0" w:color="auto"/>
      </w:divBdr>
    </w:div>
    <w:div w:id="823468083">
      <w:bodyDiv w:val="1"/>
      <w:marLeft w:val="0"/>
      <w:marRight w:val="0"/>
      <w:marTop w:val="0"/>
      <w:marBottom w:val="0"/>
      <w:divBdr>
        <w:top w:val="none" w:sz="0" w:space="0" w:color="auto"/>
        <w:left w:val="none" w:sz="0" w:space="0" w:color="auto"/>
        <w:bottom w:val="none" w:sz="0" w:space="0" w:color="auto"/>
        <w:right w:val="none" w:sz="0" w:space="0" w:color="auto"/>
      </w:divBdr>
    </w:div>
    <w:div w:id="829832483">
      <w:bodyDiv w:val="1"/>
      <w:marLeft w:val="0"/>
      <w:marRight w:val="0"/>
      <w:marTop w:val="0"/>
      <w:marBottom w:val="0"/>
      <w:divBdr>
        <w:top w:val="none" w:sz="0" w:space="0" w:color="auto"/>
        <w:left w:val="none" w:sz="0" w:space="0" w:color="auto"/>
        <w:bottom w:val="none" w:sz="0" w:space="0" w:color="auto"/>
        <w:right w:val="none" w:sz="0" w:space="0" w:color="auto"/>
      </w:divBdr>
    </w:div>
    <w:div w:id="883908524">
      <w:bodyDiv w:val="1"/>
      <w:marLeft w:val="0"/>
      <w:marRight w:val="0"/>
      <w:marTop w:val="0"/>
      <w:marBottom w:val="0"/>
      <w:divBdr>
        <w:top w:val="none" w:sz="0" w:space="0" w:color="auto"/>
        <w:left w:val="none" w:sz="0" w:space="0" w:color="auto"/>
        <w:bottom w:val="none" w:sz="0" w:space="0" w:color="auto"/>
        <w:right w:val="none" w:sz="0" w:space="0" w:color="auto"/>
      </w:divBdr>
    </w:div>
    <w:div w:id="1143428394">
      <w:bodyDiv w:val="1"/>
      <w:marLeft w:val="0"/>
      <w:marRight w:val="0"/>
      <w:marTop w:val="0"/>
      <w:marBottom w:val="0"/>
      <w:divBdr>
        <w:top w:val="none" w:sz="0" w:space="0" w:color="auto"/>
        <w:left w:val="none" w:sz="0" w:space="0" w:color="auto"/>
        <w:bottom w:val="none" w:sz="0" w:space="0" w:color="auto"/>
        <w:right w:val="none" w:sz="0" w:space="0" w:color="auto"/>
      </w:divBdr>
      <w:divsChild>
        <w:div w:id="2144037357">
          <w:marLeft w:val="1267"/>
          <w:marRight w:val="0"/>
          <w:marTop w:val="60"/>
          <w:marBottom w:val="0"/>
          <w:divBdr>
            <w:top w:val="none" w:sz="0" w:space="0" w:color="auto"/>
            <w:left w:val="none" w:sz="0" w:space="0" w:color="auto"/>
            <w:bottom w:val="none" w:sz="0" w:space="0" w:color="auto"/>
            <w:right w:val="none" w:sz="0" w:space="0" w:color="auto"/>
          </w:divBdr>
        </w:div>
      </w:divsChild>
    </w:div>
    <w:div w:id="1177187477">
      <w:bodyDiv w:val="1"/>
      <w:marLeft w:val="0"/>
      <w:marRight w:val="0"/>
      <w:marTop w:val="0"/>
      <w:marBottom w:val="0"/>
      <w:divBdr>
        <w:top w:val="none" w:sz="0" w:space="0" w:color="auto"/>
        <w:left w:val="none" w:sz="0" w:space="0" w:color="auto"/>
        <w:bottom w:val="none" w:sz="0" w:space="0" w:color="auto"/>
        <w:right w:val="none" w:sz="0" w:space="0" w:color="auto"/>
      </w:divBdr>
    </w:div>
    <w:div w:id="1239444610">
      <w:bodyDiv w:val="1"/>
      <w:marLeft w:val="0"/>
      <w:marRight w:val="0"/>
      <w:marTop w:val="0"/>
      <w:marBottom w:val="0"/>
      <w:divBdr>
        <w:top w:val="none" w:sz="0" w:space="0" w:color="auto"/>
        <w:left w:val="none" w:sz="0" w:space="0" w:color="auto"/>
        <w:bottom w:val="none" w:sz="0" w:space="0" w:color="auto"/>
        <w:right w:val="none" w:sz="0" w:space="0" w:color="auto"/>
      </w:divBdr>
    </w:div>
    <w:div w:id="1246068066">
      <w:bodyDiv w:val="1"/>
      <w:marLeft w:val="0"/>
      <w:marRight w:val="0"/>
      <w:marTop w:val="0"/>
      <w:marBottom w:val="0"/>
      <w:divBdr>
        <w:top w:val="none" w:sz="0" w:space="0" w:color="auto"/>
        <w:left w:val="none" w:sz="0" w:space="0" w:color="auto"/>
        <w:bottom w:val="none" w:sz="0" w:space="0" w:color="auto"/>
        <w:right w:val="none" w:sz="0" w:space="0" w:color="auto"/>
      </w:divBdr>
    </w:div>
    <w:div w:id="1259830775">
      <w:bodyDiv w:val="1"/>
      <w:marLeft w:val="0"/>
      <w:marRight w:val="0"/>
      <w:marTop w:val="0"/>
      <w:marBottom w:val="0"/>
      <w:divBdr>
        <w:top w:val="none" w:sz="0" w:space="0" w:color="auto"/>
        <w:left w:val="none" w:sz="0" w:space="0" w:color="auto"/>
        <w:bottom w:val="none" w:sz="0" w:space="0" w:color="auto"/>
        <w:right w:val="none" w:sz="0" w:space="0" w:color="auto"/>
      </w:divBdr>
    </w:div>
    <w:div w:id="1398631619">
      <w:bodyDiv w:val="1"/>
      <w:marLeft w:val="0"/>
      <w:marRight w:val="0"/>
      <w:marTop w:val="0"/>
      <w:marBottom w:val="0"/>
      <w:divBdr>
        <w:top w:val="none" w:sz="0" w:space="0" w:color="auto"/>
        <w:left w:val="none" w:sz="0" w:space="0" w:color="auto"/>
        <w:bottom w:val="none" w:sz="0" w:space="0" w:color="auto"/>
        <w:right w:val="none" w:sz="0" w:space="0" w:color="auto"/>
      </w:divBdr>
    </w:div>
    <w:div w:id="1460297621">
      <w:bodyDiv w:val="1"/>
      <w:marLeft w:val="0"/>
      <w:marRight w:val="0"/>
      <w:marTop w:val="0"/>
      <w:marBottom w:val="0"/>
      <w:divBdr>
        <w:top w:val="none" w:sz="0" w:space="0" w:color="auto"/>
        <w:left w:val="none" w:sz="0" w:space="0" w:color="auto"/>
        <w:bottom w:val="none" w:sz="0" w:space="0" w:color="auto"/>
        <w:right w:val="none" w:sz="0" w:space="0" w:color="auto"/>
      </w:divBdr>
    </w:div>
    <w:div w:id="1482770742">
      <w:bodyDiv w:val="1"/>
      <w:marLeft w:val="0"/>
      <w:marRight w:val="0"/>
      <w:marTop w:val="0"/>
      <w:marBottom w:val="0"/>
      <w:divBdr>
        <w:top w:val="none" w:sz="0" w:space="0" w:color="auto"/>
        <w:left w:val="none" w:sz="0" w:space="0" w:color="auto"/>
        <w:bottom w:val="none" w:sz="0" w:space="0" w:color="auto"/>
        <w:right w:val="none" w:sz="0" w:space="0" w:color="auto"/>
      </w:divBdr>
    </w:div>
    <w:div w:id="1727948519">
      <w:bodyDiv w:val="1"/>
      <w:marLeft w:val="0"/>
      <w:marRight w:val="0"/>
      <w:marTop w:val="0"/>
      <w:marBottom w:val="0"/>
      <w:divBdr>
        <w:top w:val="none" w:sz="0" w:space="0" w:color="auto"/>
        <w:left w:val="none" w:sz="0" w:space="0" w:color="auto"/>
        <w:bottom w:val="none" w:sz="0" w:space="0" w:color="auto"/>
        <w:right w:val="none" w:sz="0" w:space="0" w:color="auto"/>
      </w:divBdr>
      <w:divsChild>
        <w:div w:id="383060827">
          <w:marLeft w:val="576"/>
          <w:marRight w:val="0"/>
          <w:marTop w:val="60"/>
          <w:marBottom w:val="0"/>
          <w:divBdr>
            <w:top w:val="none" w:sz="0" w:space="0" w:color="auto"/>
            <w:left w:val="none" w:sz="0" w:space="0" w:color="auto"/>
            <w:bottom w:val="none" w:sz="0" w:space="0" w:color="auto"/>
            <w:right w:val="none" w:sz="0" w:space="0" w:color="auto"/>
          </w:divBdr>
        </w:div>
        <w:div w:id="63838798">
          <w:marLeft w:val="576"/>
          <w:marRight w:val="0"/>
          <w:marTop w:val="60"/>
          <w:marBottom w:val="0"/>
          <w:divBdr>
            <w:top w:val="none" w:sz="0" w:space="0" w:color="auto"/>
            <w:left w:val="none" w:sz="0" w:space="0" w:color="auto"/>
            <w:bottom w:val="none" w:sz="0" w:space="0" w:color="auto"/>
            <w:right w:val="none" w:sz="0" w:space="0" w:color="auto"/>
          </w:divBdr>
        </w:div>
        <w:div w:id="29692146">
          <w:marLeft w:val="576"/>
          <w:marRight w:val="0"/>
          <w:marTop w:val="60"/>
          <w:marBottom w:val="0"/>
          <w:divBdr>
            <w:top w:val="none" w:sz="0" w:space="0" w:color="auto"/>
            <w:left w:val="none" w:sz="0" w:space="0" w:color="auto"/>
            <w:bottom w:val="none" w:sz="0" w:space="0" w:color="auto"/>
            <w:right w:val="none" w:sz="0" w:space="0" w:color="auto"/>
          </w:divBdr>
        </w:div>
        <w:div w:id="1996301564">
          <w:marLeft w:val="576"/>
          <w:marRight w:val="0"/>
          <w:marTop w:val="60"/>
          <w:marBottom w:val="0"/>
          <w:divBdr>
            <w:top w:val="none" w:sz="0" w:space="0" w:color="auto"/>
            <w:left w:val="none" w:sz="0" w:space="0" w:color="auto"/>
            <w:bottom w:val="none" w:sz="0" w:space="0" w:color="auto"/>
            <w:right w:val="none" w:sz="0" w:space="0" w:color="auto"/>
          </w:divBdr>
        </w:div>
        <w:div w:id="587810428">
          <w:marLeft w:val="576"/>
          <w:marRight w:val="0"/>
          <w:marTop w:val="60"/>
          <w:marBottom w:val="0"/>
          <w:divBdr>
            <w:top w:val="none" w:sz="0" w:space="0" w:color="auto"/>
            <w:left w:val="none" w:sz="0" w:space="0" w:color="auto"/>
            <w:bottom w:val="none" w:sz="0" w:space="0" w:color="auto"/>
            <w:right w:val="none" w:sz="0" w:space="0" w:color="auto"/>
          </w:divBdr>
        </w:div>
        <w:div w:id="1232540713">
          <w:marLeft w:val="576"/>
          <w:marRight w:val="0"/>
          <w:marTop w:val="60"/>
          <w:marBottom w:val="0"/>
          <w:divBdr>
            <w:top w:val="none" w:sz="0" w:space="0" w:color="auto"/>
            <w:left w:val="none" w:sz="0" w:space="0" w:color="auto"/>
            <w:bottom w:val="none" w:sz="0" w:space="0" w:color="auto"/>
            <w:right w:val="none" w:sz="0" w:space="0" w:color="auto"/>
          </w:divBdr>
        </w:div>
        <w:div w:id="204217239">
          <w:marLeft w:val="576"/>
          <w:marRight w:val="0"/>
          <w:marTop w:val="60"/>
          <w:marBottom w:val="0"/>
          <w:divBdr>
            <w:top w:val="none" w:sz="0" w:space="0" w:color="auto"/>
            <w:left w:val="none" w:sz="0" w:space="0" w:color="auto"/>
            <w:bottom w:val="none" w:sz="0" w:space="0" w:color="auto"/>
            <w:right w:val="none" w:sz="0" w:space="0" w:color="auto"/>
          </w:divBdr>
        </w:div>
        <w:div w:id="1398014700">
          <w:marLeft w:val="576"/>
          <w:marRight w:val="0"/>
          <w:marTop w:val="60"/>
          <w:marBottom w:val="0"/>
          <w:divBdr>
            <w:top w:val="none" w:sz="0" w:space="0" w:color="auto"/>
            <w:left w:val="none" w:sz="0" w:space="0" w:color="auto"/>
            <w:bottom w:val="none" w:sz="0" w:space="0" w:color="auto"/>
            <w:right w:val="none" w:sz="0" w:space="0" w:color="auto"/>
          </w:divBdr>
        </w:div>
        <w:div w:id="80641886">
          <w:marLeft w:val="576"/>
          <w:marRight w:val="0"/>
          <w:marTop w:val="60"/>
          <w:marBottom w:val="0"/>
          <w:divBdr>
            <w:top w:val="none" w:sz="0" w:space="0" w:color="auto"/>
            <w:left w:val="none" w:sz="0" w:space="0" w:color="auto"/>
            <w:bottom w:val="none" w:sz="0" w:space="0" w:color="auto"/>
            <w:right w:val="none" w:sz="0" w:space="0" w:color="auto"/>
          </w:divBdr>
        </w:div>
      </w:divsChild>
    </w:div>
    <w:div w:id="1758166441">
      <w:bodyDiv w:val="1"/>
      <w:marLeft w:val="0"/>
      <w:marRight w:val="0"/>
      <w:marTop w:val="0"/>
      <w:marBottom w:val="0"/>
      <w:divBdr>
        <w:top w:val="none" w:sz="0" w:space="0" w:color="auto"/>
        <w:left w:val="none" w:sz="0" w:space="0" w:color="auto"/>
        <w:bottom w:val="none" w:sz="0" w:space="0" w:color="auto"/>
        <w:right w:val="none" w:sz="0" w:space="0" w:color="auto"/>
      </w:divBdr>
    </w:div>
    <w:div w:id="1777215194">
      <w:bodyDiv w:val="1"/>
      <w:marLeft w:val="0"/>
      <w:marRight w:val="0"/>
      <w:marTop w:val="0"/>
      <w:marBottom w:val="0"/>
      <w:divBdr>
        <w:top w:val="none" w:sz="0" w:space="0" w:color="auto"/>
        <w:left w:val="none" w:sz="0" w:space="0" w:color="auto"/>
        <w:bottom w:val="none" w:sz="0" w:space="0" w:color="auto"/>
        <w:right w:val="none" w:sz="0" w:space="0" w:color="auto"/>
      </w:divBdr>
    </w:div>
    <w:div w:id="1863471138">
      <w:bodyDiv w:val="1"/>
      <w:marLeft w:val="0"/>
      <w:marRight w:val="0"/>
      <w:marTop w:val="0"/>
      <w:marBottom w:val="0"/>
      <w:divBdr>
        <w:top w:val="none" w:sz="0" w:space="0" w:color="auto"/>
        <w:left w:val="none" w:sz="0" w:space="0" w:color="auto"/>
        <w:bottom w:val="none" w:sz="0" w:space="0" w:color="auto"/>
        <w:right w:val="none" w:sz="0" w:space="0" w:color="auto"/>
      </w:divBdr>
      <w:divsChild>
        <w:div w:id="661545446">
          <w:marLeft w:val="576"/>
          <w:marRight w:val="0"/>
          <w:marTop w:val="60"/>
          <w:marBottom w:val="0"/>
          <w:divBdr>
            <w:top w:val="none" w:sz="0" w:space="0" w:color="auto"/>
            <w:left w:val="none" w:sz="0" w:space="0" w:color="auto"/>
            <w:bottom w:val="none" w:sz="0" w:space="0" w:color="auto"/>
            <w:right w:val="none" w:sz="0" w:space="0" w:color="auto"/>
          </w:divBdr>
        </w:div>
        <w:div w:id="1294939846">
          <w:marLeft w:val="1037"/>
          <w:marRight w:val="0"/>
          <w:marTop w:val="60"/>
          <w:marBottom w:val="0"/>
          <w:divBdr>
            <w:top w:val="none" w:sz="0" w:space="0" w:color="auto"/>
            <w:left w:val="none" w:sz="0" w:space="0" w:color="auto"/>
            <w:bottom w:val="none" w:sz="0" w:space="0" w:color="auto"/>
            <w:right w:val="none" w:sz="0" w:space="0" w:color="auto"/>
          </w:divBdr>
        </w:div>
        <w:div w:id="2125801811">
          <w:marLeft w:val="1037"/>
          <w:marRight w:val="0"/>
          <w:marTop w:val="60"/>
          <w:marBottom w:val="0"/>
          <w:divBdr>
            <w:top w:val="none" w:sz="0" w:space="0" w:color="auto"/>
            <w:left w:val="none" w:sz="0" w:space="0" w:color="auto"/>
            <w:bottom w:val="none" w:sz="0" w:space="0" w:color="auto"/>
            <w:right w:val="none" w:sz="0" w:space="0" w:color="auto"/>
          </w:divBdr>
        </w:div>
        <w:div w:id="163596925">
          <w:marLeft w:val="1037"/>
          <w:marRight w:val="0"/>
          <w:marTop w:val="60"/>
          <w:marBottom w:val="0"/>
          <w:divBdr>
            <w:top w:val="none" w:sz="0" w:space="0" w:color="auto"/>
            <w:left w:val="none" w:sz="0" w:space="0" w:color="auto"/>
            <w:bottom w:val="none" w:sz="0" w:space="0" w:color="auto"/>
            <w:right w:val="none" w:sz="0" w:space="0" w:color="auto"/>
          </w:divBdr>
        </w:div>
        <w:div w:id="1604456948">
          <w:marLeft w:val="576"/>
          <w:marRight w:val="0"/>
          <w:marTop w:val="60"/>
          <w:marBottom w:val="0"/>
          <w:divBdr>
            <w:top w:val="none" w:sz="0" w:space="0" w:color="auto"/>
            <w:left w:val="none" w:sz="0" w:space="0" w:color="auto"/>
            <w:bottom w:val="none" w:sz="0" w:space="0" w:color="auto"/>
            <w:right w:val="none" w:sz="0" w:space="0" w:color="auto"/>
          </w:divBdr>
        </w:div>
        <w:div w:id="1078408249">
          <w:marLeft w:val="576"/>
          <w:marRight w:val="0"/>
          <w:marTop w:val="60"/>
          <w:marBottom w:val="0"/>
          <w:divBdr>
            <w:top w:val="none" w:sz="0" w:space="0" w:color="auto"/>
            <w:left w:val="none" w:sz="0" w:space="0" w:color="auto"/>
            <w:bottom w:val="none" w:sz="0" w:space="0" w:color="auto"/>
            <w:right w:val="none" w:sz="0" w:space="0" w:color="auto"/>
          </w:divBdr>
        </w:div>
        <w:div w:id="1043749522">
          <w:marLeft w:val="576"/>
          <w:marRight w:val="0"/>
          <w:marTop w:val="60"/>
          <w:marBottom w:val="0"/>
          <w:divBdr>
            <w:top w:val="none" w:sz="0" w:space="0" w:color="auto"/>
            <w:left w:val="none" w:sz="0" w:space="0" w:color="auto"/>
            <w:bottom w:val="none" w:sz="0" w:space="0" w:color="auto"/>
            <w:right w:val="none" w:sz="0" w:space="0" w:color="auto"/>
          </w:divBdr>
        </w:div>
        <w:div w:id="78406283">
          <w:marLeft w:val="576"/>
          <w:marRight w:val="0"/>
          <w:marTop w:val="60"/>
          <w:marBottom w:val="0"/>
          <w:divBdr>
            <w:top w:val="none" w:sz="0" w:space="0" w:color="auto"/>
            <w:left w:val="none" w:sz="0" w:space="0" w:color="auto"/>
            <w:bottom w:val="none" w:sz="0" w:space="0" w:color="auto"/>
            <w:right w:val="none" w:sz="0" w:space="0" w:color="auto"/>
          </w:divBdr>
        </w:div>
        <w:div w:id="78137828">
          <w:marLeft w:val="1037"/>
          <w:marRight w:val="0"/>
          <w:marTop w:val="60"/>
          <w:marBottom w:val="0"/>
          <w:divBdr>
            <w:top w:val="none" w:sz="0" w:space="0" w:color="auto"/>
            <w:left w:val="none" w:sz="0" w:space="0" w:color="auto"/>
            <w:bottom w:val="none" w:sz="0" w:space="0" w:color="auto"/>
            <w:right w:val="none" w:sz="0" w:space="0" w:color="auto"/>
          </w:divBdr>
        </w:div>
        <w:div w:id="1343700314">
          <w:marLeft w:val="1037"/>
          <w:marRight w:val="0"/>
          <w:marTop w:val="60"/>
          <w:marBottom w:val="0"/>
          <w:divBdr>
            <w:top w:val="none" w:sz="0" w:space="0" w:color="auto"/>
            <w:left w:val="none" w:sz="0" w:space="0" w:color="auto"/>
            <w:bottom w:val="none" w:sz="0" w:space="0" w:color="auto"/>
            <w:right w:val="none" w:sz="0" w:space="0" w:color="auto"/>
          </w:divBdr>
        </w:div>
        <w:div w:id="2078428689">
          <w:marLeft w:val="576"/>
          <w:marRight w:val="0"/>
          <w:marTop w:val="60"/>
          <w:marBottom w:val="0"/>
          <w:divBdr>
            <w:top w:val="none" w:sz="0" w:space="0" w:color="auto"/>
            <w:left w:val="none" w:sz="0" w:space="0" w:color="auto"/>
            <w:bottom w:val="none" w:sz="0" w:space="0" w:color="auto"/>
            <w:right w:val="none" w:sz="0" w:space="0" w:color="auto"/>
          </w:divBdr>
        </w:div>
      </w:divsChild>
    </w:div>
    <w:div w:id="1885099010">
      <w:bodyDiv w:val="1"/>
      <w:marLeft w:val="0"/>
      <w:marRight w:val="0"/>
      <w:marTop w:val="0"/>
      <w:marBottom w:val="0"/>
      <w:divBdr>
        <w:top w:val="none" w:sz="0" w:space="0" w:color="auto"/>
        <w:left w:val="none" w:sz="0" w:space="0" w:color="auto"/>
        <w:bottom w:val="none" w:sz="0" w:space="0" w:color="auto"/>
        <w:right w:val="none" w:sz="0" w:space="0" w:color="auto"/>
      </w:divBdr>
    </w:div>
    <w:div w:id="2028830384">
      <w:bodyDiv w:val="1"/>
      <w:marLeft w:val="0"/>
      <w:marRight w:val="0"/>
      <w:marTop w:val="0"/>
      <w:marBottom w:val="0"/>
      <w:divBdr>
        <w:top w:val="none" w:sz="0" w:space="0" w:color="auto"/>
        <w:left w:val="none" w:sz="0" w:space="0" w:color="auto"/>
        <w:bottom w:val="none" w:sz="0" w:space="0" w:color="auto"/>
        <w:right w:val="none" w:sz="0" w:space="0" w:color="auto"/>
      </w:divBdr>
      <w:divsChild>
        <w:div w:id="1102529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3506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4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0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D1D94-7282-41C0-ABA3-52871D1B5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1703</TotalTime>
  <Pages>4</Pages>
  <Words>394</Words>
  <Characters>2251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TKachelmyer</dc:creator>
  <cp:lastModifiedBy>Daniel Sardella</cp:lastModifiedBy>
  <cp:revision>32</cp:revision>
  <cp:lastPrinted>2016-07-22T20:07:00Z</cp:lastPrinted>
  <dcterms:created xsi:type="dcterms:W3CDTF">2016-11-28T21:50:00Z</dcterms:created>
  <dcterms:modified xsi:type="dcterms:W3CDTF">2017-01-04T20:20:00Z</dcterms:modified>
</cp:coreProperties>
</file>