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58" w:rsidRPr="00137058" w:rsidRDefault="00137058" w:rsidP="00137058">
      <w:pPr>
        <w:pStyle w:val="NormalWeb"/>
        <w:rPr>
          <w:rFonts w:asciiTheme="minorHAnsi" w:hAnsiTheme="minorHAnsi"/>
          <w:sz w:val="22"/>
          <w:szCs w:val="22"/>
        </w:rPr>
      </w:pPr>
      <w:r w:rsidRPr="00137058">
        <w:rPr>
          <w:rFonts w:asciiTheme="minorHAnsi" w:hAnsiTheme="minorHAnsi"/>
          <w:sz w:val="22"/>
          <w:szCs w:val="22"/>
        </w:rPr>
        <w:t>Before importing information into Akken, look at your CSV file and follow these bullet points:</w:t>
      </w:r>
    </w:p>
    <w:p w:rsidR="007A2815" w:rsidRPr="007A2815" w:rsidRDefault="00026BBC" w:rsidP="00137058">
      <w:pPr>
        <w:pStyle w:val="NormalWeb"/>
        <w:numPr>
          <w:ilvl w:val="0"/>
          <w:numId w:val="1"/>
        </w:numPr>
        <w:rPr>
          <w:rFonts w:asciiTheme="minorHAnsi" w:hAnsiTheme="minorHAnsi"/>
          <w:sz w:val="22"/>
          <w:szCs w:val="22"/>
        </w:rPr>
      </w:pPr>
      <w:r w:rsidRPr="00026BBC">
        <w:rPr>
          <w:rFonts w:asciiTheme="minorHAnsi" w:hAnsiTheme="minorHAnsi"/>
          <w:sz w:val="22"/>
          <w:szCs w:val="22"/>
          <w:lang w:val="en-IN"/>
        </w:rPr>
        <w:t>Start with a cle</w:t>
      </w:r>
      <w:r w:rsidR="0028077F">
        <w:rPr>
          <w:rFonts w:asciiTheme="minorHAnsi" w:hAnsiTheme="minorHAnsi"/>
          <w:sz w:val="22"/>
          <w:szCs w:val="22"/>
          <w:lang w:val="en-IN"/>
        </w:rPr>
        <w:t xml:space="preserve">an CSV file. </w:t>
      </w:r>
      <w:r w:rsidR="0028077F" w:rsidRPr="0028077F">
        <w:rPr>
          <w:rFonts w:asciiTheme="minorHAnsi" w:hAnsiTheme="minorHAnsi"/>
          <w:b/>
          <w:sz w:val="22"/>
          <w:szCs w:val="22"/>
          <w:lang w:val="en-IN"/>
        </w:rPr>
        <w:t xml:space="preserve">If you’re on a Mac, the file will need to be saved as a Windows CSV specifically. </w:t>
      </w:r>
    </w:p>
    <w:p w:rsidR="003B4239" w:rsidRPr="007A2815" w:rsidRDefault="007A2815" w:rsidP="00137058">
      <w:pPr>
        <w:pStyle w:val="NormalWeb"/>
        <w:numPr>
          <w:ilvl w:val="0"/>
          <w:numId w:val="1"/>
        </w:numPr>
        <w:rPr>
          <w:rFonts w:asciiTheme="minorHAnsi" w:hAnsiTheme="minorHAnsi"/>
          <w:sz w:val="22"/>
          <w:szCs w:val="22"/>
        </w:rPr>
      </w:pPr>
      <w:r>
        <w:rPr>
          <w:rFonts w:asciiTheme="minorHAnsi" w:hAnsiTheme="minorHAnsi"/>
          <w:sz w:val="22"/>
          <w:szCs w:val="22"/>
          <w:lang w:val="en-IN"/>
        </w:rPr>
        <w:t>In your CSV file, avoid</w:t>
      </w:r>
      <w:r w:rsidR="00026BBC" w:rsidRPr="00026BBC">
        <w:rPr>
          <w:rFonts w:asciiTheme="minorHAnsi" w:hAnsiTheme="minorHAnsi"/>
          <w:sz w:val="22"/>
          <w:szCs w:val="22"/>
          <w:lang w:val="en-IN"/>
        </w:rPr>
        <w:t xml:space="preserve"> special characters</w:t>
      </w:r>
      <w:r w:rsidR="0028077F">
        <w:rPr>
          <w:rFonts w:asciiTheme="minorHAnsi" w:hAnsiTheme="minorHAnsi"/>
          <w:sz w:val="22"/>
          <w:szCs w:val="22"/>
          <w:lang w:val="en-IN"/>
        </w:rPr>
        <w:t>, including forward slashes</w:t>
      </w:r>
      <w:r w:rsidR="00026BBC" w:rsidRPr="00026BBC">
        <w:rPr>
          <w:rFonts w:asciiTheme="minorHAnsi" w:hAnsiTheme="minorHAnsi"/>
          <w:sz w:val="22"/>
          <w:szCs w:val="22"/>
          <w:lang w:val="en-IN"/>
        </w:rPr>
        <w:t xml:space="preserve">. </w:t>
      </w:r>
    </w:p>
    <w:p w:rsidR="007A2815" w:rsidRPr="007A2815" w:rsidRDefault="007A2815" w:rsidP="00137058">
      <w:pPr>
        <w:pStyle w:val="NormalWeb"/>
        <w:numPr>
          <w:ilvl w:val="0"/>
          <w:numId w:val="1"/>
        </w:numPr>
        <w:rPr>
          <w:rFonts w:asciiTheme="minorHAnsi" w:hAnsiTheme="minorHAnsi"/>
          <w:sz w:val="22"/>
          <w:szCs w:val="22"/>
        </w:rPr>
      </w:pPr>
      <w:r w:rsidRPr="007A2815">
        <w:rPr>
          <w:rFonts w:asciiTheme="minorHAnsi" w:hAnsiTheme="minorHAnsi"/>
          <w:sz w:val="22"/>
          <w:szCs w:val="22"/>
          <w:lang w:val="en-IN"/>
        </w:rPr>
        <w:t>In your CSV file, make sure there are no empty cells for fields that you are checking against existing records.</w:t>
      </w:r>
    </w:p>
    <w:p w:rsidR="007A2815" w:rsidRPr="00E20D4B" w:rsidRDefault="007A2815" w:rsidP="007A2815">
      <w:pPr>
        <w:pStyle w:val="NormalWeb"/>
        <w:numPr>
          <w:ilvl w:val="0"/>
          <w:numId w:val="1"/>
        </w:numPr>
        <w:rPr>
          <w:rFonts w:asciiTheme="minorHAnsi" w:hAnsiTheme="minorHAnsi"/>
          <w:sz w:val="22"/>
          <w:szCs w:val="22"/>
        </w:rPr>
      </w:pPr>
      <w:r>
        <w:rPr>
          <w:rFonts w:asciiTheme="minorHAnsi" w:hAnsiTheme="minorHAnsi"/>
          <w:sz w:val="22"/>
          <w:szCs w:val="22"/>
          <w:lang w:val="en-IN"/>
        </w:rPr>
        <w:t xml:space="preserve">In your CSV file, </w:t>
      </w:r>
      <w:r w:rsidRPr="00026BBC">
        <w:rPr>
          <w:rFonts w:asciiTheme="minorHAnsi" w:hAnsiTheme="minorHAnsi"/>
          <w:sz w:val="22"/>
          <w:szCs w:val="22"/>
          <w:lang w:val="en-IN"/>
        </w:rPr>
        <w:t>make sure there are no empty rows (check below the last row of data).</w:t>
      </w:r>
      <w:r>
        <w:rPr>
          <w:rFonts w:asciiTheme="minorHAnsi" w:hAnsiTheme="minorHAnsi"/>
          <w:sz w:val="22"/>
          <w:szCs w:val="22"/>
          <w:lang w:val="en-IN"/>
        </w:rPr>
        <w:t xml:space="preserve"> </w:t>
      </w:r>
    </w:p>
    <w:p w:rsidR="007A2815" w:rsidRPr="007A2815" w:rsidRDefault="007A2815" w:rsidP="007A2815">
      <w:pPr>
        <w:pStyle w:val="NormalWeb"/>
        <w:numPr>
          <w:ilvl w:val="0"/>
          <w:numId w:val="1"/>
        </w:numPr>
        <w:rPr>
          <w:rFonts w:asciiTheme="minorHAnsi" w:hAnsiTheme="minorHAnsi"/>
          <w:sz w:val="22"/>
          <w:szCs w:val="22"/>
        </w:rPr>
      </w:pPr>
      <w:r>
        <w:rPr>
          <w:rFonts w:asciiTheme="minorHAnsi" w:hAnsiTheme="minorHAnsi"/>
          <w:sz w:val="22"/>
          <w:szCs w:val="22"/>
          <w:lang w:val="en-IN"/>
        </w:rPr>
        <w:t xml:space="preserve">In your CSV file, </w:t>
      </w:r>
      <w:r w:rsidRPr="00026BBC">
        <w:rPr>
          <w:rFonts w:asciiTheme="minorHAnsi" w:hAnsiTheme="minorHAnsi"/>
          <w:sz w:val="22"/>
          <w:szCs w:val="22"/>
          <w:lang w:val="en-IN"/>
        </w:rPr>
        <w:t xml:space="preserve">make sure there are no empty </w:t>
      </w:r>
      <w:r>
        <w:rPr>
          <w:rFonts w:asciiTheme="minorHAnsi" w:hAnsiTheme="minorHAnsi"/>
          <w:sz w:val="22"/>
          <w:szCs w:val="22"/>
          <w:lang w:val="en-IN"/>
        </w:rPr>
        <w:t>columns</w:t>
      </w:r>
      <w:r w:rsidRPr="00026BBC">
        <w:rPr>
          <w:rFonts w:asciiTheme="minorHAnsi" w:hAnsiTheme="minorHAnsi"/>
          <w:sz w:val="22"/>
          <w:szCs w:val="22"/>
          <w:lang w:val="en-IN"/>
        </w:rPr>
        <w:t xml:space="preserve"> (check </w:t>
      </w:r>
      <w:r>
        <w:rPr>
          <w:rFonts w:asciiTheme="minorHAnsi" w:hAnsiTheme="minorHAnsi"/>
          <w:sz w:val="22"/>
          <w:szCs w:val="22"/>
          <w:lang w:val="en-IN"/>
        </w:rPr>
        <w:t>to the right of the last column</w:t>
      </w:r>
      <w:r w:rsidRPr="00026BBC">
        <w:rPr>
          <w:rFonts w:asciiTheme="minorHAnsi" w:hAnsiTheme="minorHAnsi"/>
          <w:sz w:val="22"/>
          <w:szCs w:val="22"/>
          <w:lang w:val="en-IN"/>
        </w:rPr>
        <w:t xml:space="preserve"> of data).</w:t>
      </w:r>
      <w:r>
        <w:rPr>
          <w:rFonts w:asciiTheme="minorHAnsi" w:hAnsiTheme="minorHAnsi"/>
          <w:sz w:val="22"/>
          <w:szCs w:val="22"/>
          <w:lang w:val="en-IN"/>
        </w:rPr>
        <w:t xml:space="preserve"> </w:t>
      </w:r>
    </w:p>
    <w:p w:rsidR="00026BBC" w:rsidRPr="003C0F98" w:rsidRDefault="007A2815" w:rsidP="003C0F98">
      <w:pPr>
        <w:pStyle w:val="NormalWeb"/>
        <w:numPr>
          <w:ilvl w:val="0"/>
          <w:numId w:val="1"/>
        </w:numPr>
        <w:rPr>
          <w:rFonts w:asciiTheme="minorHAnsi" w:hAnsiTheme="minorHAnsi"/>
          <w:sz w:val="22"/>
          <w:szCs w:val="22"/>
        </w:rPr>
      </w:pPr>
      <w:r w:rsidRPr="00E20D4B">
        <w:rPr>
          <w:rFonts w:asciiTheme="minorHAnsi" w:hAnsiTheme="minorHAnsi"/>
          <w:sz w:val="22"/>
          <w:szCs w:val="22"/>
          <w:lang w:val="en-IN"/>
        </w:rPr>
        <w:t>In your CSV file, we recommend naming the columns with the same or similar names as the fields within Akken that you'd like to map to.</w:t>
      </w:r>
    </w:p>
    <w:p w:rsidR="00026BBC" w:rsidRDefault="00137058" w:rsidP="003B4239">
      <w:pPr>
        <w:pStyle w:val="NormalWeb"/>
        <w:numPr>
          <w:ilvl w:val="0"/>
          <w:numId w:val="1"/>
        </w:numPr>
        <w:rPr>
          <w:rFonts w:asciiTheme="minorHAnsi" w:hAnsiTheme="minorHAnsi"/>
          <w:sz w:val="22"/>
          <w:szCs w:val="22"/>
        </w:rPr>
      </w:pPr>
      <w:r w:rsidRPr="00137058">
        <w:rPr>
          <w:rFonts w:asciiTheme="minorHAnsi" w:hAnsiTheme="minorHAnsi"/>
          <w:sz w:val="22"/>
          <w:szCs w:val="22"/>
        </w:rPr>
        <w:t>In your CSV file, we suggest using a tag column. For example, the initials of the user doing the import. It's a good way to track imports.</w:t>
      </w:r>
    </w:p>
    <w:p w:rsidR="00FB5ED7" w:rsidRPr="003B4239" w:rsidRDefault="00FB5ED7" w:rsidP="003B4239">
      <w:pPr>
        <w:pStyle w:val="NormalWeb"/>
        <w:numPr>
          <w:ilvl w:val="0"/>
          <w:numId w:val="1"/>
        </w:numPr>
        <w:rPr>
          <w:rFonts w:asciiTheme="minorHAnsi" w:hAnsiTheme="minorHAnsi"/>
          <w:sz w:val="22"/>
          <w:szCs w:val="22"/>
        </w:rPr>
      </w:pPr>
      <w:r w:rsidRPr="00FB5ED7">
        <w:rPr>
          <w:rFonts w:asciiTheme="minorHAnsi" w:hAnsiTheme="minorHAnsi"/>
          <w:sz w:val="22"/>
          <w:szCs w:val="22"/>
        </w:rPr>
        <w:t xml:space="preserve">During an import, when mapping on the 2nd screen (the one to check for existing records), do NOT select the fields that you are updating (only select the fields you are </w:t>
      </w:r>
      <w:r w:rsidRPr="007A2815">
        <w:rPr>
          <w:rFonts w:asciiTheme="minorHAnsi" w:hAnsiTheme="minorHAnsi"/>
          <w:i/>
          <w:sz w:val="22"/>
          <w:szCs w:val="22"/>
        </w:rPr>
        <w:t>not</w:t>
      </w:r>
      <w:r w:rsidRPr="00FB5ED7">
        <w:rPr>
          <w:rFonts w:asciiTheme="minorHAnsi" w:hAnsiTheme="minorHAnsi"/>
          <w:sz w:val="22"/>
          <w:szCs w:val="22"/>
        </w:rPr>
        <w:t xml:space="preserve"> updating). </w:t>
      </w:r>
      <w:r w:rsidRPr="00CA24FC">
        <w:rPr>
          <w:rFonts w:asciiTheme="minorHAnsi" w:hAnsiTheme="minorHAnsi"/>
          <w:b/>
          <w:sz w:val="22"/>
          <w:szCs w:val="22"/>
        </w:rPr>
        <w:t>This only applies if you select 'Update the existing record(s) with the imported data'.</w:t>
      </w:r>
    </w:p>
    <w:p w:rsidR="0025211C" w:rsidRDefault="005A4DBF">
      <w:r>
        <w:rPr>
          <w:noProof/>
          <w:lang w:eastAsia="en-IN"/>
        </w:rPr>
        <w:pict>
          <v:rect id="_x0000_s1030" style="position:absolute;margin-left:203.25pt;margin-top:75pt;width:48pt;height:22.5pt;z-index:251662336" filled="f" strokecolor="red" strokeweight="1.5pt"/>
        </w:pict>
      </w:r>
      <w:r>
        <w:rPr>
          <w:noProof/>
          <w:lang w:eastAsia="en-IN"/>
        </w:rPr>
        <w:pict>
          <v:rect id="_x0000_s1026" style="position:absolute;margin-left:357pt;margin-top:46.5pt;width:48pt;height:22.5pt;z-index:251658240" filled="f" strokecolor="red" strokeweight="1.5pt"/>
        </w:pict>
      </w:r>
      <w:r w:rsidR="005E4CFC">
        <w:rPr>
          <w:noProof/>
        </w:rPr>
        <w:drawing>
          <wp:inline distT="0" distB="0" distL="0" distR="0" wp14:anchorId="711024F2" wp14:editId="089DE1BD">
            <wp:extent cx="5731510" cy="1421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21130"/>
                    </a:xfrm>
                    <a:prstGeom prst="rect">
                      <a:avLst/>
                    </a:prstGeom>
                  </pic:spPr>
                </pic:pic>
              </a:graphicData>
            </a:graphic>
          </wp:inline>
        </w:drawing>
      </w:r>
    </w:p>
    <w:p w:rsidR="003B4239" w:rsidRDefault="003B4239">
      <w:r w:rsidRPr="003B4239">
        <w:t xml:space="preserve">On the </w:t>
      </w:r>
      <w:r w:rsidRPr="003B4239">
        <w:rPr>
          <w:b/>
        </w:rPr>
        <w:t>CRM &gt; Contacts</w:t>
      </w:r>
      <w:r w:rsidR="005E4CFC">
        <w:rPr>
          <w:b/>
        </w:rPr>
        <w:t>/Candidates/Companies</w:t>
      </w:r>
      <w:r w:rsidRPr="003B4239">
        <w:t xml:space="preserve"> screen, click </w:t>
      </w:r>
      <w:r w:rsidR="005E4CFC">
        <w:t>Import/Export</w:t>
      </w:r>
      <w:r w:rsidRPr="003B4239">
        <w:t xml:space="preserve"> and browse for your CSV file. Click 'Import'.</w:t>
      </w:r>
    </w:p>
    <w:p w:rsidR="0025211C" w:rsidRDefault="005A4DBF">
      <w:r>
        <w:rPr>
          <w:noProof/>
          <w:lang w:eastAsia="en-IN"/>
        </w:rPr>
        <w:pict>
          <v:rect id="_x0000_s1027" style="position:absolute;margin-left:47.25pt;margin-top:65.6pt;width:135.75pt;height:41.25pt;z-index:251659264" filled="f" strokecolor="red" strokeweight="1.5pt"/>
        </w:pict>
      </w:r>
      <w:r w:rsidR="005E4CFC">
        <w:rPr>
          <w:noProof/>
        </w:rPr>
        <w:drawing>
          <wp:inline distT="0" distB="0" distL="0" distR="0" wp14:anchorId="34F431DE" wp14:editId="366741D1">
            <wp:extent cx="5731510" cy="2852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52420"/>
                    </a:xfrm>
                    <a:prstGeom prst="rect">
                      <a:avLst/>
                    </a:prstGeom>
                  </pic:spPr>
                </pic:pic>
              </a:graphicData>
            </a:graphic>
          </wp:inline>
        </w:drawing>
      </w:r>
    </w:p>
    <w:p w:rsidR="0025211C" w:rsidRDefault="0025211C">
      <w:r>
        <w:t xml:space="preserve">Map out the items on the spreadsheet with the column titles on the left.  The dropdown list items are the columns from the spreadsheet.  The columns on the </w:t>
      </w:r>
      <w:proofErr w:type="gramStart"/>
      <w:r>
        <w:t>left hand</w:t>
      </w:r>
      <w:proofErr w:type="gramEnd"/>
      <w:r>
        <w:t xml:space="preserve"> side in blue, are the corresponding Akken fields.</w:t>
      </w:r>
    </w:p>
    <w:p w:rsidR="0025211C" w:rsidRDefault="0025211C"/>
    <w:p w:rsidR="0025211C" w:rsidRDefault="0025211C">
      <w:r>
        <w:lastRenderedPageBreak/>
        <w:t>Once each field is mapped you w</w:t>
      </w:r>
      <w:r w:rsidR="003B4239">
        <w:t xml:space="preserve">ill see that the </w:t>
      </w:r>
      <w:proofErr w:type="gramStart"/>
      <w:r w:rsidR="003B4239">
        <w:t>left hand</w:t>
      </w:r>
      <w:proofErr w:type="gramEnd"/>
      <w:r w:rsidR="003B4239">
        <w:t xml:space="preserve"> side</w:t>
      </w:r>
      <w:r>
        <w:t xml:space="preserve"> matches the right hand side (First name and First Name,</w:t>
      </w:r>
      <w:r w:rsidR="003B4239">
        <w:t xml:space="preserve"> Last Name and Last Name etc). </w:t>
      </w:r>
      <w:r>
        <w:t>All titles may not be EXACTLY the same but you can map them anyway as long as the fields correspond with one another.  For example: Primary email (on the left) can be mapped to “Email” in the drop down list.  It just depends on what you have named the column titles on the spreadsheet.</w:t>
      </w:r>
    </w:p>
    <w:p w:rsidR="005E4CFC" w:rsidRDefault="005E4CFC">
      <w:r>
        <w:rPr>
          <w:noProof/>
        </w:rPr>
        <w:drawing>
          <wp:inline distT="0" distB="0" distL="0" distR="0" wp14:anchorId="595E6973" wp14:editId="777AADD3">
            <wp:extent cx="5731510" cy="2852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52420"/>
                    </a:xfrm>
                    <a:prstGeom prst="rect">
                      <a:avLst/>
                    </a:prstGeom>
                  </pic:spPr>
                </pic:pic>
              </a:graphicData>
            </a:graphic>
          </wp:inline>
        </w:drawing>
      </w:r>
    </w:p>
    <w:p w:rsidR="0025211C" w:rsidRDefault="0025211C">
      <w:r>
        <w:t xml:space="preserve">After you have finished mapping </w:t>
      </w:r>
      <w:r w:rsidR="003322AD">
        <w:t xml:space="preserve">the </w:t>
      </w:r>
      <w:proofErr w:type="gramStart"/>
      <w:r w:rsidR="003322AD">
        <w:t>entire</w:t>
      </w:r>
      <w:r>
        <w:t xml:space="preserve"> </w:t>
      </w:r>
      <w:r w:rsidR="003322AD">
        <w:t>list</w:t>
      </w:r>
      <w:proofErr w:type="gramEnd"/>
      <w:r w:rsidR="003322AD">
        <w:t xml:space="preserve"> of </w:t>
      </w:r>
      <w:r>
        <w:t>drop down items to left hand column titles (Blue titles), click on Continue.</w:t>
      </w:r>
    </w:p>
    <w:p w:rsidR="00137058" w:rsidRDefault="005E4CFC">
      <w:r>
        <w:rPr>
          <w:noProof/>
        </w:rPr>
        <w:drawing>
          <wp:inline distT="0" distB="0" distL="0" distR="0">
            <wp:extent cx="3895725" cy="2219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2219325"/>
                    </a:xfrm>
                    <a:prstGeom prst="rect">
                      <a:avLst/>
                    </a:prstGeom>
                    <a:noFill/>
                    <a:ln>
                      <a:noFill/>
                    </a:ln>
                  </pic:spPr>
                </pic:pic>
              </a:graphicData>
            </a:graphic>
          </wp:inline>
        </w:drawing>
      </w:r>
      <w:bookmarkStart w:id="0" w:name="_GoBack"/>
      <w:bookmarkEnd w:id="0"/>
    </w:p>
    <w:p w:rsidR="00137058" w:rsidRPr="003B4239" w:rsidRDefault="00137058">
      <w:pPr>
        <w:rPr>
          <w:b/>
        </w:rPr>
      </w:pPr>
      <w:r>
        <w:t>This brings y</w:t>
      </w:r>
      <w:r w:rsidR="003B4239">
        <w:t xml:space="preserve">ou to the second Import screen.  </w:t>
      </w:r>
      <w:r w:rsidR="003B4239" w:rsidRPr="003B4239">
        <w:rPr>
          <w:i/>
        </w:rPr>
        <w:t>T</w:t>
      </w:r>
      <w:r w:rsidRPr="003B4239">
        <w:rPr>
          <w:i/>
        </w:rPr>
        <w:t xml:space="preserve">o check for duplicates you will want to </w:t>
      </w:r>
      <w:r w:rsidR="005E4CFC">
        <w:rPr>
          <w:i/>
        </w:rPr>
        <w:t>uncheck</w:t>
      </w:r>
      <w:r w:rsidRPr="003B4239">
        <w:rPr>
          <w:i/>
        </w:rPr>
        <w:t xml:space="preserve"> </w:t>
      </w:r>
      <w:r w:rsidRPr="003B4239">
        <w:rPr>
          <w:b/>
          <w:i/>
        </w:rPr>
        <w:t>'Update the existing record(s) with the imported Data'</w:t>
      </w:r>
      <w:r w:rsidR="003B4239" w:rsidRPr="003B4239">
        <w:rPr>
          <w:b/>
          <w:i/>
        </w:rPr>
        <w:t>.</w:t>
      </w:r>
    </w:p>
    <w:p w:rsidR="0025211C" w:rsidRDefault="005A4DBF">
      <w:r>
        <w:rPr>
          <w:noProof/>
          <w:lang w:eastAsia="en-IN"/>
        </w:rPr>
        <w:pict>
          <v:rect id="_x0000_s1029" style="position:absolute;margin-left:2.25pt;margin-top:75pt;width:78pt;height:56.25pt;z-index:251661312" filled="f" strokecolor="#c00000" strokeweight="1.5pt"/>
        </w:pict>
      </w:r>
      <w:r w:rsidR="005E4CFC">
        <w:rPr>
          <w:noProof/>
        </w:rPr>
        <w:drawing>
          <wp:inline distT="0" distB="0" distL="0" distR="0" wp14:anchorId="6EE6C04C" wp14:editId="1DBADBFE">
            <wp:extent cx="5731510" cy="17633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63395"/>
                    </a:xfrm>
                    <a:prstGeom prst="rect">
                      <a:avLst/>
                    </a:prstGeom>
                  </pic:spPr>
                </pic:pic>
              </a:graphicData>
            </a:graphic>
          </wp:inline>
        </w:drawing>
      </w:r>
    </w:p>
    <w:p w:rsidR="0025211C" w:rsidRDefault="00137058">
      <w:r>
        <w:lastRenderedPageBreak/>
        <w:t xml:space="preserve">If </w:t>
      </w:r>
      <w:r w:rsidRPr="00137058">
        <w:rPr>
          <w:b/>
        </w:rPr>
        <w:t>ADDING</w:t>
      </w:r>
      <w:r>
        <w:t xml:space="preserve"> </w:t>
      </w:r>
      <w:proofErr w:type="gramStart"/>
      <w:r>
        <w:t>new information</w:t>
      </w:r>
      <w:proofErr w:type="gramEnd"/>
      <w:r>
        <w:t xml:space="preserve"> into Akken via import, then </w:t>
      </w:r>
      <w:r w:rsidR="00D75A93">
        <w:t>select</w:t>
      </w:r>
      <w:r w:rsidR="0025211C">
        <w:t xml:space="preserve"> </w:t>
      </w:r>
      <w:r w:rsidR="0025211C" w:rsidRPr="00D75A93">
        <w:rPr>
          <w:b/>
          <w:i/>
        </w:rPr>
        <w:t>ONLY</w:t>
      </w:r>
      <w:r w:rsidR="0025211C">
        <w:t xml:space="preserve"> First name</w:t>
      </w:r>
      <w:r w:rsidR="00D75A93">
        <w:t xml:space="preserve">, Last name, and Primary Email </w:t>
      </w:r>
      <w:r w:rsidR="0025211C">
        <w:t>– DO NOT SELECT ALL.</w:t>
      </w:r>
    </w:p>
    <w:p w:rsidR="00137058" w:rsidRDefault="00137058">
      <w:r>
        <w:t xml:space="preserve">If </w:t>
      </w:r>
      <w:r w:rsidRPr="00946B7D">
        <w:rPr>
          <w:b/>
        </w:rPr>
        <w:t>UPDATING</w:t>
      </w:r>
      <w:r>
        <w:t xml:space="preserve"> existing information in Akken via import,</w:t>
      </w:r>
      <w:r w:rsidR="00946B7D">
        <w:t xml:space="preserve"> then do </w:t>
      </w:r>
      <w:r w:rsidR="00D75A93">
        <w:rPr>
          <w:b/>
          <w:i/>
        </w:rPr>
        <w:t xml:space="preserve">NOT </w:t>
      </w:r>
      <w:r w:rsidR="00946B7D">
        <w:t>select the fields</w:t>
      </w:r>
      <w:r>
        <w:t xml:space="preserve"> that you are updating (</w:t>
      </w:r>
      <w:r w:rsidRPr="003B4239">
        <w:rPr>
          <w:i/>
        </w:rPr>
        <w:t>only select the ones you are not updating</w:t>
      </w:r>
      <w:r>
        <w:t>).</w:t>
      </w:r>
    </w:p>
    <w:p w:rsidR="00E30437" w:rsidRDefault="0025211C">
      <w:r>
        <w:t xml:space="preserve">Click on </w:t>
      </w:r>
      <w:r w:rsidR="003B4239">
        <w:t>‘</w:t>
      </w:r>
      <w:r>
        <w:t>Continue</w:t>
      </w:r>
      <w:r w:rsidR="003B4239">
        <w:t>’</w:t>
      </w:r>
      <w:r>
        <w:t>.  This will start the importing process.</w:t>
      </w:r>
    </w:p>
    <w:p w:rsidR="00E30437" w:rsidRPr="00E30437" w:rsidRDefault="00E30437">
      <w:pPr>
        <w:rPr>
          <w:b/>
        </w:rPr>
      </w:pPr>
      <w:r>
        <w:rPr>
          <w:b/>
        </w:rPr>
        <w:t>**</w:t>
      </w:r>
      <w:r w:rsidRPr="00E30437">
        <w:rPr>
          <w:b/>
        </w:rPr>
        <w:t>Once a Company record exists, when the same company name is used in an import, whether or not the "Update existing records" checkbox and Company Name checkbox is selected, no new record will be created.</w:t>
      </w:r>
    </w:p>
    <w:sectPr w:rsidR="00E30437" w:rsidRPr="00E30437" w:rsidSect="003B4239">
      <w:pgSz w:w="11906" w:h="16838"/>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DBF" w:rsidRDefault="005A4DBF" w:rsidP="005E4CFC">
      <w:pPr>
        <w:spacing w:after="0" w:line="240" w:lineRule="auto"/>
      </w:pPr>
      <w:r>
        <w:separator/>
      </w:r>
    </w:p>
  </w:endnote>
  <w:endnote w:type="continuationSeparator" w:id="0">
    <w:p w:rsidR="005A4DBF" w:rsidRDefault="005A4DBF" w:rsidP="005E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DBF" w:rsidRDefault="005A4DBF" w:rsidP="005E4CFC">
      <w:pPr>
        <w:spacing w:after="0" w:line="240" w:lineRule="auto"/>
      </w:pPr>
      <w:r>
        <w:separator/>
      </w:r>
    </w:p>
  </w:footnote>
  <w:footnote w:type="continuationSeparator" w:id="0">
    <w:p w:rsidR="005A4DBF" w:rsidRDefault="005A4DBF" w:rsidP="005E4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90855"/>
    <w:multiLevelType w:val="hybridMultilevel"/>
    <w:tmpl w:val="E8B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2149"/>
    <w:rsid w:val="00026BBC"/>
    <w:rsid w:val="000675D3"/>
    <w:rsid w:val="00137058"/>
    <w:rsid w:val="0025211C"/>
    <w:rsid w:val="0028077F"/>
    <w:rsid w:val="002C5348"/>
    <w:rsid w:val="003322AD"/>
    <w:rsid w:val="003B4239"/>
    <w:rsid w:val="003B5248"/>
    <w:rsid w:val="003C0F98"/>
    <w:rsid w:val="00412149"/>
    <w:rsid w:val="004275B0"/>
    <w:rsid w:val="004560B0"/>
    <w:rsid w:val="005A4DBF"/>
    <w:rsid w:val="005E4CFC"/>
    <w:rsid w:val="00642FAF"/>
    <w:rsid w:val="007A2815"/>
    <w:rsid w:val="00944606"/>
    <w:rsid w:val="00946B7D"/>
    <w:rsid w:val="00B43DAC"/>
    <w:rsid w:val="00BC3171"/>
    <w:rsid w:val="00C33B8A"/>
    <w:rsid w:val="00CA24FC"/>
    <w:rsid w:val="00CB49EA"/>
    <w:rsid w:val="00CB6091"/>
    <w:rsid w:val="00D75A93"/>
    <w:rsid w:val="00DB596F"/>
    <w:rsid w:val="00E20D4B"/>
    <w:rsid w:val="00E30437"/>
    <w:rsid w:val="00FB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917C5D8"/>
  <w15:docId w15:val="{F64003AE-6960-46C5-BD17-61413DDE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49"/>
    <w:rPr>
      <w:rFonts w:ascii="Tahoma" w:hAnsi="Tahoma" w:cs="Tahoma"/>
      <w:sz w:val="16"/>
      <w:szCs w:val="16"/>
    </w:rPr>
  </w:style>
  <w:style w:type="paragraph" w:styleId="NormalWeb">
    <w:name w:val="Normal (Web)"/>
    <w:basedOn w:val="Normal"/>
    <w:uiPriority w:val="99"/>
    <w:semiHidden/>
    <w:unhideWhenUsed/>
    <w:rsid w:val="001370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E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FC"/>
  </w:style>
  <w:style w:type="paragraph" w:styleId="Footer">
    <w:name w:val="footer"/>
    <w:basedOn w:val="Normal"/>
    <w:link w:val="FooterChar"/>
    <w:uiPriority w:val="99"/>
    <w:unhideWhenUsed/>
    <w:rsid w:val="005E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CA4D9-7936-4A47-838A-BF0A937A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akken</cp:lastModifiedBy>
  <cp:revision>11</cp:revision>
  <dcterms:created xsi:type="dcterms:W3CDTF">2015-06-24T19:00:00Z</dcterms:created>
  <dcterms:modified xsi:type="dcterms:W3CDTF">2017-07-27T21:05:00Z</dcterms:modified>
</cp:coreProperties>
</file>